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9D" w:rsidRPr="00D61D55" w:rsidRDefault="00BD25CC" w:rsidP="00962337">
      <w:pPr>
        <w:spacing w:line="220" w:lineRule="auto"/>
        <w:ind w:right="1607"/>
        <w:rPr>
          <w:rFonts w:ascii="Trebuchet MS" w:hAnsi="Trebuchet MS"/>
          <w:b/>
          <w:color w:val="D2232A"/>
          <w:spacing w:val="-25"/>
          <w:sz w:val="100"/>
          <w:szCs w:val="100"/>
        </w:rPr>
      </w:pPr>
      <w:bookmarkStart w:id="0" w:name="_GoBack"/>
      <w:bookmarkEnd w:id="0"/>
      <w:r w:rsidRPr="00BD25CC">
        <w:rPr>
          <w:rFonts w:ascii="Trebuchet MS" w:hAnsi="Trebuchet MS"/>
          <w:b/>
          <w:color w:val="D2232A"/>
          <w:spacing w:val="-25"/>
          <w:sz w:val="100"/>
          <w:szCs w:val="100"/>
        </w:rPr>
        <w:t>e–Komunikacija</w:t>
      </w:r>
      <w:r w:rsidR="00D61D55">
        <w:rPr>
          <w:rFonts w:ascii="Trebuchet MS" w:hAnsi="Trebuchet MS"/>
          <w:b/>
          <w:color w:val="D2232A"/>
          <w:spacing w:val="-25"/>
          <w:sz w:val="100"/>
          <w:szCs w:val="100"/>
        </w:rPr>
        <w:t xml:space="preserve"> </w:t>
      </w:r>
      <w:r w:rsidRPr="00BD25CC">
        <w:rPr>
          <w:rFonts w:ascii="Trebuchet MS" w:hAnsi="Trebuchet MS"/>
          <w:b/>
          <w:spacing w:val="-25"/>
          <w:sz w:val="100"/>
          <w:szCs w:val="100"/>
        </w:rPr>
        <w:t xml:space="preserve">u </w:t>
      </w:r>
      <w:r w:rsidR="00D61D55">
        <w:rPr>
          <w:rFonts w:ascii="Trebuchet MS" w:hAnsi="Trebuchet MS"/>
          <w:b/>
          <w:spacing w:val="-25"/>
          <w:sz w:val="100"/>
          <w:szCs w:val="100"/>
        </w:rPr>
        <w:t>6</w:t>
      </w:r>
      <w:r w:rsidRPr="00BD25CC">
        <w:rPr>
          <w:rFonts w:ascii="Trebuchet MS" w:hAnsi="Trebuchet MS"/>
          <w:b/>
          <w:spacing w:val="-25"/>
          <w:sz w:val="100"/>
          <w:szCs w:val="100"/>
        </w:rPr>
        <w:t xml:space="preserve"> koraka</w:t>
      </w:r>
    </w:p>
    <w:p w:rsidR="00962337" w:rsidRDefault="00962337" w:rsidP="00962337">
      <w:pPr>
        <w:pStyle w:val="ListParagraph"/>
      </w:pPr>
    </w:p>
    <w:p w:rsidR="00962337" w:rsidRDefault="00A1633D" w:rsidP="00962337">
      <w:pPr>
        <w:pStyle w:val="ListParagraph"/>
      </w:pPr>
      <w:r w:rsidRPr="007108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FB87F" wp14:editId="2D15B22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915025" cy="2409825"/>
                <wp:effectExtent l="0" t="0" r="28575" b="2857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8E6" w:rsidRPr="00962337" w:rsidRDefault="007108E6" w:rsidP="007108E6">
                            <w:pPr>
                              <w:spacing w:before="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2337" w:rsidRPr="00583368" w:rsidRDefault="00962337" w:rsidP="00583368">
                            <w:pPr>
                              <w:ind w:left="801"/>
                              <w:rPr>
                                <w:rFonts w:ascii="Trebuchet MS"/>
                                <w:b/>
                                <w:sz w:val="44"/>
                              </w:rPr>
                            </w:pPr>
                            <w:r w:rsidRPr="00583368">
                              <w:rPr>
                                <w:rFonts w:ascii="Trebuchet MS"/>
                                <w:b/>
                                <w:color w:val="D2232A"/>
                                <w:spacing w:val="-8"/>
                                <w:w w:val="105"/>
                                <w:sz w:val="44"/>
                              </w:rPr>
                              <w:t>O e-Komunikaciji</w:t>
                            </w:r>
                          </w:p>
                          <w:p w:rsidR="00962337" w:rsidRDefault="00583368" w:rsidP="007108E6">
                            <w:pPr>
                              <w:spacing w:before="242" w:line="304" w:lineRule="auto"/>
                              <w:ind w:left="801" w:right="1048"/>
                              <w:rPr>
                                <w:color w:val="231F20"/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Usluga koja o</w:t>
                            </w:r>
                            <w:r w:rsidR="00D61D55">
                              <w:rPr>
                                <w:color w:val="231F20"/>
                                <w:sz w:val="26"/>
                              </w:rPr>
                              <w:t>dvjetnicima o</w:t>
                            </w:r>
                            <w:r w:rsidR="00962337">
                              <w:rPr>
                                <w:color w:val="231F20"/>
                                <w:sz w:val="26"/>
                              </w:rPr>
                              <w:t>mogućava:</w:t>
                            </w:r>
                          </w:p>
                          <w:p w:rsidR="00962337" w:rsidRDefault="00962337" w:rsidP="00A163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2" w:line="304" w:lineRule="auto"/>
                              <w:ind w:right="1048"/>
                              <w:rPr>
                                <w:color w:val="231F20"/>
                                <w:sz w:val="26"/>
                              </w:rPr>
                            </w:pPr>
                            <w:r w:rsidRPr="00962337">
                              <w:rPr>
                                <w:color w:val="231F20"/>
                                <w:sz w:val="26"/>
                              </w:rPr>
                              <w:t xml:space="preserve">Slanje podneska </w:t>
                            </w:r>
                            <w:r w:rsidR="00A1633D">
                              <w:rPr>
                                <w:color w:val="231F20"/>
                                <w:sz w:val="26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rgovačkom </w:t>
                            </w:r>
                            <w:r w:rsidRPr="00962337">
                              <w:rPr>
                                <w:color w:val="231F20"/>
                                <w:sz w:val="26"/>
                              </w:rPr>
                              <w:t>sudu elektroničkim putem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.</w:t>
                            </w:r>
                          </w:p>
                          <w:p w:rsidR="00962337" w:rsidRDefault="00962337" w:rsidP="00A163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2" w:line="304" w:lineRule="auto"/>
                              <w:ind w:right="1048"/>
                              <w:rPr>
                                <w:color w:val="231F20"/>
                                <w:sz w:val="26"/>
                              </w:rPr>
                            </w:pPr>
                            <w:r w:rsidRPr="00962337">
                              <w:rPr>
                                <w:color w:val="231F20"/>
                                <w:sz w:val="26"/>
                              </w:rPr>
                              <w:t xml:space="preserve">Zaprimanje pošiljaka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s </w:t>
                            </w:r>
                            <w:r w:rsidR="00A1633D">
                              <w:rPr>
                                <w:color w:val="231F20"/>
                                <w:sz w:val="26"/>
                              </w:rPr>
                              <w:t>t</w:t>
                            </w:r>
                            <w:r w:rsidR="00D61D55">
                              <w:rPr>
                                <w:color w:val="231F20"/>
                                <w:sz w:val="26"/>
                              </w:rPr>
                              <w:t xml:space="preserve">rgovačkog suda </w:t>
                            </w:r>
                            <w:r w:rsidRPr="00962337">
                              <w:rPr>
                                <w:color w:val="231F20"/>
                                <w:sz w:val="26"/>
                              </w:rPr>
                              <w:t>elektroničkim putem.</w:t>
                            </w:r>
                          </w:p>
                          <w:p w:rsidR="00962337" w:rsidRDefault="00962337" w:rsidP="00A163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2" w:line="304" w:lineRule="auto"/>
                              <w:ind w:right="1048"/>
                              <w:rPr>
                                <w:color w:val="231F20"/>
                                <w:sz w:val="26"/>
                              </w:rPr>
                            </w:pPr>
                            <w:r w:rsidRPr="00962337">
                              <w:rPr>
                                <w:color w:val="231F20"/>
                                <w:sz w:val="26"/>
                              </w:rPr>
                              <w:t xml:space="preserve">Udaljeni uvid u </w:t>
                            </w:r>
                            <w:r w:rsidR="00D61D55">
                              <w:rPr>
                                <w:color w:val="231F20"/>
                                <w:sz w:val="26"/>
                              </w:rPr>
                              <w:t xml:space="preserve">sudske </w:t>
                            </w:r>
                            <w:r w:rsidRPr="00962337">
                              <w:rPr>
                                <w:color w:val="231F20"/>
                                <w:sz w:val="26"/>
                              </w:rPr>
                              <w:t>predmete</w:t>
                            </w:r>
                            <w:r w:rsidR="00A1633D">
                              <w:rPr>
                                <w:color w:val="231F20"/>
                                <w:sz w:val="26"/>
                              </w:rPr>
                              <w:t xml:space="preserve"> u kojima je punomoćnik stranke</w:t>
                            </w:r>
                            <w:r w:rsidRPr="00962337">
                              <w:rPr>
                                <w:color w:val="231F20"/>
                                <w:sz w:val="26"/>
                              </w:rPr>
                              <w:t>.</w:t>
                            </w:r>
                          </w:p>
                          <w:p w:rsidR="00962337" w:rsidRPr="00962337" w:rsidRDefault="00962337" w:rsidP="00A163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42" w:line="304" w:lineRule="auto"/>
                              <w:ind w:right="1048"/>
                              <w:rPr>
                                <w:color w:val="231F20"/>
                                <w:sz w:val="26"/>
                              </w:rPr>
                            </w:pPr>
                            <w:r w:rsidRPr="00962337">
                              <w:rPr>
                                <w:color w:val="231F20"/>
                                <w:sz w:val="26"/>
                              </w:rPr>
                              <w:t>Notifi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kaciju</w:t>
                            </w:r>
                            <w:r w:rsidRPr="00962337">
                              <w:rPr>
                                <w:color w:val="231F20"/>
                                <w:sz w:val="26"/>
                              </w:rPr>
                              <w:t xml:space="preserve"> o stečajevima.</w:t>
                            </w:r>
                          </w:p>
                          <w:p w:rsidR="007108E6" w:rsidRPr="00E7764C" w:rsidRDefault="007108E6" w:rsidP="00962337">
                            <w:pPr>
                              <w:spacing w:before="60" w:line="278" w:lineRule="auto"/>
                              <w:ind w:right="3181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43BFB87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.45pt;width:465.75pt;height:18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" filled="f">
                <v:textbox inset="0,0,0,0">
                  <w:txbxContent>
                    <w:p w:rsidR="007108E6" w:rsidRPr="00962337" w:rsidRDefault="007108E6" w:rsidP="007108E6">
                      <w:pPr>
                        <w:spacing w:before="2"/>
                        <w:rPr>
                          <w:sz w:val="20"/>
                          <w:szCs w:val="20"/>
                        </w:rPr>
                      </w:pPr>
                    </w:p>
                    <w:p w:rsidR="00962337" w:rsidRPr="00583368" w:rsidRDefault="00962337" w:rsidP="00583368">
                      <w:pPr>
                        <w:ind w:left="801"/>
                        <w:rPr>
                          <w:rFonts w:ascii="Trebuchet MS"/>
                          <w:b/>
                          <w:sz w:val="44"/>
                        </w:rPr>
                      </w:pPr>
                      <w:r w:rsidRPr="00583368">
                        <w:rPr>
                          <w:rFonts w:ascii="Trebuchet MS"/>
                          <w:b/>
                          <w:color w:val="D2232A"/>
                          <w:spacing w:val="-8"/>
                          <w:w w:val="105"/>
                          <w:sz w:val="44"/>
                        </w:rPr>
                        <w:t>O e-Komunikaciji</w:t>
                      </w:r>
                    </w:p>
                    <w:p w:rsidR="00962337" w:rsidRDefault="00583368" w:rsidP="007108E6">
                      <w:pPr>
                        <w:spacing w:before="242" w:line="304" w:lineRule="auto"/>
                        <w:ind w:left="801" w:right="1048"/>
                        <w:rPr>
                          <w:color w:val="231F20"/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Usluga koja o</w:t>
                      </w:r>
                      <w:r w:rsidR="00D61D55">
                        <w:rPr>
                          <w:color w:val="231F20"/>
                          <w:sz w:val="26"/>
                        </w:rPr>
                        <w:t>dvjetnicima o</w:t>
                      </w:r>
                      <w:r w:rsidR="00962337">
                        <w:rPr>
                          <w:color w:val="231F20"/>
                          <w:sz w:val="26"/>
                        </w:rPr>
                        <w:t>mogućava:</w:t>
                      </w:r>
                    </w:p>
                    <w:p w:rsidR="00962337" w:rsidRDefault="00962337" w:rsidP="00A1633D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spacing w:before="242" w:line="304" w:lineRule="auto"/>
                        <w:ind w:right="1048"/>
                        <w:rPr>
                          <w:color w:val="231F20"/>
                          <w:sz w:val="26"/>
                        </w:rPr>
                      </w:pPr>
                      <w:r w:rsidRPr="00962337">
                        <w:rPr>
                          <w:color w:val="231F20"/>
                          <w:sz w:val="26"/>
                        </w:rPr>
                        <w:t xml:space="preserve">Slanje podneska </w:t>
                      </w:r>
                      <w:r w:rsidR="00A1633D">
                        <w:rPr>
                          <w:color w:val="231F20"/>
                          <w:sz w:val="26"/>
                        </w:rPr>
                        <w:t>t</w:t>
                      </w:r>
                      <w:r>
                        <w:rPr>
                          <w:color w:val="231F20"/>
                          <w:sz w:val="26"/>
                        </w:rPr>
                        <w:t xml:space="preserve">rgovačkom </w:t>
                      </w:r>
                      <w:r w:rsidRPr="00962337">
                        <w:rPr>
                          <w:color w:val="231F20"/>
                          <w:sz w:val="26"/>
                        </w:rPr>
                        <w:t>sudu elektroničkim putem</w:t>
                      </w:r>
                      <w:r>
                        <w:rPr>
                          <w:color w:val="231F20"/>
                          <w:sz w:val="26"/>
                        </w:rPr>
                        <w:t>.</w:t>
                      </w:r>
                    </w:p>
                    <w:p w:rsidR="00962337" w:rsidRDefault="00962337" w:rsidP="00A1633D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spacing w:before="242" w:line="304" w:lineRule="auto"/>
                        <w:ind w:right="1048"/>
                        <w:rPr>
                          <w:color w:val="231F20"/>
                          <w:sz w:val="26"/>
                        </w:rPr>
                      </w:pPr>
                      <w:r w:rsidRPr="00962337">
                        <w:rPr>
                          <w:color w:val="231F20"/>
                          <w:sz w:val="26"/>
                        </w:rPr>
                        <w:t xml:space="preserve">Zaprimanje pošiljaka </w:t>
                      </w:r>
                      <w:r>
                        <w:rPr>
                          <w:color w:val="231F20"/>
                          <w:sz w:val="26"/>
                        </w:rPr>
                        <w:t xml:space="preserve">s </w:t>
                      </w:r>
                      <w:r w:rsidR="00A1633D">
                        <w:rPr>
                          <w:color w:val="231F20"/>
                          <w:sz w:val="26"/>
                        </w:rPr>
                        <w:t>t</w:t>
                      </w:r>
                      <w:r w:rsidR="00D61D55">
                        <w:rPr>
                          <w:color w:val="231F20"/>
                          <w:sz w:val="26"/>
                        </w:rPr>
                        <w:t xml:space="preserve">rgovačkog suda </w:t>
                      </w:r>
                      <w:r w:rsidRPr="00962337">
                        <w:rPr>
                          <w:color w:val="231F20"/>
                          <w:sz w:val="26"/>
                        </w:rPr>
                        <w:t>elektroničkim putem.</w:t>
                      </w:r>
                    </w:p>
                    <w:p w:rsidR="00962337" w:rsidRDefault="00962337" w:rsidP="00A1633D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spacing w:before="242" w:line="304" w:lineRule="auto"/>
                        <w:ind w:right="1048"/>
                        <w:rPr>
                          <w:color w:val="231F20"/>
                          <w:sz w:val="26"/>
                        </w:rPr>
                      </w:pPr>
                      <w:r w:rsidRPr="00962337">
                        <w:rPr>
                          <w:color w:val="231F20"/>
                          <w:sz w:val="26"/>
                        </w:rPr>
                        <w:t xml:space="preserve">Udaljeni uvid u </w:t>
                      </w:r>
                      <w:r w:rsidR="00D61D55">
                        <w:rPr>
                          <w:color w:val="231F20"/>
                          <w:sz w:val="26"/>
                        </w:rPr>
                        <w:t xml:space="preserve">sudske </w:t>
                      </w:r>
                      <w:r w:rsidRPr="00962337">
                        <w:rPr>
                          <w:color w:val="231F20"/>
                          <w:sz w:val="26"/>
                        </w:rPr>
                        <w:t>predmete</w:t>
                      </w:r>
                      <w:r w:rsidR="00A1633D">
                        <w:rPr>
                          <w:color w:val="231F20"/>
                          <w:sz w:val="26"/>
                        </w:rPr>
                        <w:t xml:space="preserve"> u kojima je punomoćnik stranke</w:t>
                      </w:r>
                      <w:r w:rsidRPr="00962337">
                        <w:rPr>
                          <w:color w:val="231F20"/>
                          <w:sz w:val="26"/>
                        </w:rPr>
                        <w:t>.</w:t>
                      </w:r>
                    </w:p>
                    <w:p w:rsidR="00962337" w:rsidRPr="00962337" w:rsidRDefault="00962337" w:rsidP="00A1633D">
                      <w:pPr>
                        <w:pStyle w:val="Odlomakpopisa"/>
                        <w:numPr>
                          <w:ilvl w:val="0"/>
                          <w:numId w:val="9"/>
                        </w:numPr>
                        <w:spacing w:before="242" w:line="304" w:lineRule="auto"/>
                        <w:ind w:right="1048"/>
                        <w:rPr>
                          <w:color w:val="231F20"/>
                          <w:sz w:val="26"/>
                        </w:rPr>
                      </w:pPr>
                      <w:r w:rsidRPr="00962337">
                        <w:rPr>
                          <w:color w:val="231F20"/>
                          <w:sz w:val="26"/>
                        </w:rPr>
                        <w:t>Notifi</w:t>
                      </w:r>
                      <w:r>
                        <w:rPr>
                          <w:color w:val="231F20"/>
                          <w:sz w:val="26"/>
                        </w:rPr>
                        <w:t>kaciju</w:t>
                      </w:r>
                      <w:r w:rsidRPr="00962337">
                        <w:rPr>
                          <w:color w:val="231F20"/>
                          <w:sz w:val="26"/>
                        </w:rPr>
                        <w:t xml:space="preserve"> o stečajevima.</w:t>
                      </w:r>
                    </w:p>
                    <w:p w:rsidR="007108E6" w:rsidRPr="00E7764C" w:rsidRDefault="007108E6" w:rsidP="00962337">
                      <w:pPr>
                        <w:spacing w:before="60" w:line="278" w:lineRule="auto"/>
                        <w:ind w:right="3181"/>
                        <w:rPr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2337" w:rsidRDefault="00D61D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5E04D" wp14:editId="1B6ACE61">
                <wp:simplePos x="0" y="0"/>
                <wp:positionH relativeFrom="margin">
                  <wp:align>left</wp:align>
                </wp:positionH>
                <wp:positionV relativeFrom="paragraph">
                  <wp:posOffset>2978150</wp:posOffset>
                </wp:positionV>
                <wp:extent cx="5924550" cy="3524250"/>
                <wp:effectExtent l="0" t="0" r="19050" b="1905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129D" w:rsidRPr="00BD25CC" w:rsidRDefault="0009129D" w:rsidP="0009129D">
                            <w:pPr>
                              <w:spacing w:before="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129D" w:rsidRPr="00583368" w:rsidRDefault="0009129D" w:rsidP="0058336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rebuchet MS"/>
                                <w:b/>
                                <w:sz w:val="44"/>
                              </w:rPr>
                            </w:pPr>
                            <w:r w:rsidRPr="00583368">
                              <w:rPr>
                                <w:rFonts w:ascii="Trebuchet MS"/>
                                <w:b/>
                                <w:color w:val="D2232A"/>
                                <w:spacing w:val="-8"/>
                                <w:w w:val="105"/>
                                <w:sz w:val="44"/>
                              </w:rPr>
                              <w:t>Prijavite se u sustav e-Komunikacija</w:t>
                            </w:r>
                            <w:r w:rsidRPr="00583368">
                              <w:rPr>
                                <w:rFonts w:ascii="Trebuchet MS"/>
                                <w:b/>
                                <w:color w:val="D2232A"/>
                                <w:spacing w:val="-69"/>
                                <w:w w:val="105"/>
                                <w:sz w:val="44"/>
                              </w:rPr>
                              <w:t xml:space="preserve"> </w:t>
                            </w:r>
                            <w:r w:rsidR="007108E6" w:rsidRPr="00583368">
                              <w:rPr>
                                <w:rFonts w:ascii="Trebuchet MS"/>
                                <w:b/>
                                <w:color w:val="D2232A"/>
                                <w:spacing w:val="-69"/>
                                <w:w w:val="105"/>
                                <w:sz w:val="44"/>
                              </w:rPr>
                              <w:t xml:space="preserve"> </w:t>
                            </w:r>
                          </w:p>
                          <w:p w:rsidR="00BD25CC" w:rsidRDefault="00962337" w:rsidP="0009129D">
                            <w:pPr>
                              <w:spacing w:before="242" w:line="304" w:lineRule="auto"/>
                              <w:ind w:left="801" w:right="1048"/>
                              <w:rPr>
                                <w:color w:val="231F20"/>
                                <w:sz w:val="26"/>
                              </w:rPr>
                            </w:pPr>
                            <w:r w:rsidRPr="00A1633D">
                              <w:rPr>
                                <w:b/>
                                <w:color w:val="231F20"/>
                                <w:sz w:val="26"/>
                              </w:rPr>
                              <w:t>O</w:t>
                            </w:r>
                            <w:r w:rsidR="007108E6" w:rsidRPr="00A1633D">
                              <w:rPr>
                                <w:b/>
                                <w:color w:val="231F20"/>
                                <w:sz w:val="26"/>
                              </w:rPr>
                              <w:t>dvjetničkom zboru</w:t>
                            </w:r>
                            <w:r w:rsidR="007108E6">
                              <w:rPr>
                                <w:color w:val="231F20"/>
                                <w:sz w:val="26"/>
                              </w:rPr>
                              <w:t xml:space="preserve"> prijavite da želite koristiti sustav eKomunikacija, koji će </w:t>
                            </w:r>
                            <w:r w:rsidR="00A1633D">
                              <w:rPr>
                                <w:color w:val="231F20"/>
                                <w:sz w:val="26"/>
                              </w:rPr>
                              <w:t xml:space="preserve">potom </w:t>
                            </w:r>
                            <w:r w:rsidR="007108E6">
                              <w:rPr>
                                <w:color w:val="231F20"/>
                                <w:sz w:val="26"/>
                              </w:rPr>
                              <w:t xml:space="preserve">pokrenuti  </w:t>
                            </w:r>
                            <w:r w:rsidR="00BD25CC">
                              <w:rPr>
                                <w:color w:val="231F20"/>
                                <w:sz w:val="26"/>
                              </w:rPr>
                              <w:t xml:space="preserve">Vaš upis u interni registar </w:t>
                            </w:r>
                            <w:r w:rsidR="007108E6">
                              <w:rPr>
                                <w:color w:val="231F20"/>
                                <w:sz w:val="26"/>
                              </w:rPr>
                              <w:t>Ministarstv</w:t>
                            </w:r>
                            <w:r w:rsidR="00BD25CC">
                              <w:rPr>
                                <w:color w:val="231F20"/>
                                <w:sz w:val="26"/>
                              </w:rPr>
                              <w:t>a</w:t>
                            </w:r>
                            <w:r w:rsidR="007108E6">
                              <w:rPr>
                                <w:color w:val="231F20"/>
                                <w:sz w:val="26"/>
                              </w:rPr>
                              <w:t xml:space="preserve"> pravosuđa. </w:t>
                            </w:r>
                          </w:p>
                          <w:p w:rsidR="0009129D" w:rsidRPr="00BD25CC" w:rsidRDefault="00BD25CC" w:rsidP="00BD25CC">
                            <w:pPr>
                              <w:spacing w:before="242" w:line="304" w:lineRule="auto"/>
                              <w:ind w:left="801" w:right="1048"/>
                              <w:rPr>
                                <w:color w:val="231F20"/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 xml:space="preserve">Pribavite </w:t>
                            </w:r>
                            <w:r w:rsidRPr="00A1633D">
                              <w:rPr>
                                <w:b/>
                                <w:color w:val="231F20"/>
                                <w:sz w:val="26"/>
                              </w:rPr>
                              <w:t>elektroničku vjerodajnicu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 sigurnosne razine 3 i više.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br/>
                              <w:t xml:space="preserve">Listu prihvaćenih vjerodajnica, </w:t>
                            </w:r>
                            <w:r w:rsidR="00962337">
                              <w:rPr>
                                <w:color w:val="231F20"/>
                                <w:sz w:val="26"/>
                              </w:rPr>
                              <w:t xml:space="preserve">s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popis</w:t>
                            </w:r>
                            <w:r w:rsidR="00962337">
                              <w:rPr>
                                <w:color w:val="231F20"/>
                                <w:sz w:val="26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 institucija koje ih izdaju kao i sigurnosne razine, po</w:t>
                            </w:r>
                            <w:r w:rsidR="00962337">
                              <w:rPr>
                                <w:color w:val="231F20"/>
                                <w:sz w:val="26"/>
                              </w:rPr>
                              <w:t xml:space="preserve">tražite na </w:t>
                            </w:r>
                            <w:r w:rsidR="00962337" w:rsidRPr="00962337">
                              <w:rPr>
                                <w:color w:val="231F20"/>
                                <w:sz w:val="26"/>
                                <w:szCs w:val="26"/>
                              </w:rPr>
                              <w:t>poveznici</w:t>
                            </w:r>
                            <w:r w:rsidRPr="00962337">
                              <w:rPr>
                                <w:color w:val="231F20"/>
                                <w:sz w:val="26"/>
                                <w:szCs w:val="26"/>
                              </w:rPr>
                              <w:t xml:space="preserve">  </w:t>
                            </w:r>
                            <w:hyperlink r:id="rId7" w:history="1">
                              <w:r w:rsidR="0009129D" w:rsidRPr="00962337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https://gov.hr/e-gradjani/lista-prihvacenih-vjerodajnica/1667</w:t>
                              </w:r>
                            </w:hyperlink>
                          </w:p>
                          <w:p w:rsidR="00BD25CC" w:rsidRPr="00962337" w:rsidRDefault="00BD25CC" w:rsidP="00BD25CC">
                            <w:pPr>
                              <w:spacing w:before="242" w:line="304" w:lineRule="auto"/>
                              <w:ind w:left="801" w:right="1048"/>
                              <w:rPr>
                                <w:rStyle w:val="Hyperlink"/>
                                <w:b/>
                                <w:szCs w:val="26"/>
                              </w:rPr>
                            </w:pPr>
                            <w:r w:rsidRPr="00BD25CC">
                              <w:rPr>
                                <w:sz w:val="26"/>
                                <w:szCs w:val="26"/>
                              </w:rPr>
                              <w:t xml:space="preserve">Pristupite usluzi </w:t>
                            </w:r>
                            <w:r w:rsidR="00962337">
                              <w:rPr>
                                <w:sz w:val="26"/>
                                <w:szCs w:val="26"/>
                              </w:rPr>
                              <w:t xml:space="preserve">e-Komunikacija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putem web adrese</w:t>
                            </w:r>
                            <w:r w:rsidRPr="00BD25C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8" w:history="1">
                              <w:r w:rsidRPr="00962337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https://usluge.pravosudje.hr/komunikacija-sa-sudom/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4BB5E04D" id="_x0000_s1027" type="#_x0000_t202" style="position:absolute;margin-left:0;margin-top:234.5pt;width:466.5pt;height:27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" filled="f">
                <v:textbox inset="0,0,0,0">
                  <w:txbxContent>
                    <w:p w:rsidR="0009129D" w:rsidRPr="00BD25CC" w:rsidRDefault="0009129D" w:rsidP="0009129D">
                      <w:pPr>
                        <w:spacing w:before="2"/>
                        <w:rPr>
                          <w:sz w:val="20"/>
                          <w:szCs w:val="20"/>
                        </w:rPr>
                      </w:pPr>
                    </w:p>
                    <w:p w:rsidR="0009129D" w:rsidRPr="00583368" w:rsidRDefault="0009129D" w:rsidP="00583368">
                      <w:pPr>
                        <w:pStyle w:val="Odlomakpopisa"/>
                        <w:numPr>
                          <w:ilvl w:val="0"/>
                          <w:numId w:val="16"/>
                        </w:numPr>
                        <w:rPr>
                          <w:rFonts w:ascii="Trebuchet MS"/>
                          <w:b/>
                          <w:sz w:val="44"/>
                        </w:rPr>
                      </w:pPr>
                      <w:r w:rsidRPr="00583368">
                        <w:rPr>
                          <w:rFonts w:ascii="Trebuchet MS"/>
                          <w:b/>
                          <w:color w:val="D2232A"/>
                          <w:spacing w:val="-8"/>
                          <w:w w:val="105"/>
                          <w:sz w:val="44"/>
                        </w:rPr>
                        <w:t>Prijavite se u sustav e-Komunikacija</w:t>
                      </w:r>
                      <w:r w:rsidRPr="00583368">
                        <w:rPr>
                          <w:rFonts w:ascii="Trebuchet MS"/>
                          <w:b/>
                          <w:color w:val="D2232A"/>
                          <w:spacing w:val="-69"/>
                          <w:w w:val="105"/>
                          <w:sz w:val="44"/>
                        </w:rPr>
                        <w:t xml:space="preserve"> </w:t>
                      </w:r>
                      <w:r w:rsidR="007108E6" w:rsidRPr="00583368">
                        <w:rPr>
                          <w:rFonts w:ascii="Trebuchet MS"/>
                          <w:b/>
                          <w:color w:val="D2232A"/>
                          <w:spacing w:val="-69"/>
                          <w:w w:val="105"/>
                          <w:sz w:val="44"/>
                        </w:rPr>
                        <w:t xml:space="preserve"> </w:t>
                      </w:r>
                    </w:p>
                    <w:p w:rsidR="00BD25CC" w:rsidRDefault="00962337" w:rsidP="0009129D">
                      <w:pPr>
                        <w:spacing w:before="242" w:line="304" w:lineRule="auto"/>
                        <w:ind w:left="801" w:right="1048"/>
                        <w:rPr>
                          <w:color w:val="231F20"/>
                          <w:sz w:val="26"/>
                        </w:rPr>
                      </w:pPr>
                      <w:r w:rsidRPr="00A1633D">
                        <w:rPr>
                          <w:b/>
                          <w:color w:val="231F20"/>
                          <w:sz w:val="26"/>
                        </w:rPr>
                        <w:t>O</w:t>
                      </w:r>
                      <w:r w:rsidR="007108E6" w:rsidRPr="00A1633D">
                        <w:rPr>
                          <w:b/>
                          <w:color w:val="231F20"/>
                          <w:sz w:val="26"/>
                        </w:rPr>
                        <w:t>dvjetničkom zboru</w:t>
                      </w:r>
                      <w:r w:rsidR="007108E6">
                        <w:rPr>
                          <w:color w:val="231F20"/>
                          <w:sz w:val="26"/>
                        </w:rPr>
                        <w:t xml:space="preserve"> prijavite da želite koristiti sustav </w:t>
                      </w:r>
                      <w:proofErr w:type="spellStart"/>
                      <w:r w:rsidR="007108E6">
                        <w:rPr>
                          <w:color w:val="231F20"/>
                          <w:sz w:val="26"/>
                        </w:rPr>
                        <w:t>eKomunikacija</w:t>
                      </w:r>
                      <w:proofErr w:type="spellEnd"/>
                      <w:r w:rsidR="007108E6">
                        <w:rPr>
                          <w:color w:val="231F20"/>
                          <w:sz w:val="26"/>
                        </w:rPr>
                        <w:t xml:space="preserve">, koji će </w:t>
                      </w:r>
                      <w:r w:rsidR="00A1633D">
                        <w:rPr>
                          <w:color w:val="231F20"/>
                          <w:sz w:val="26"/>
                        </w:rPr>
                        <w:t xml:space="preserve">potom </w:t>
                      </w:r>
                      <w:r w:rsidR="007108E6">
                        <w:rPr>
                          <w:color w:val="231F20"/>
                          <w:sz w:val="26"/>
                        </w:rPr>
                        <w:t xml:space="preserve">pokrenuti  </w:t>
                      </w:r>
                      <w:r w:rsidR="00BD25CC">
                        <w:rPr>
                          <w:color w:val="231F20"/>
                          <w:sz w:val="26"/>
                        </w:rPr>
                        <w:t xml:space="preserve">Vaš upis u interni registar </w:t>
                      </w:r>
                      <w:r w:rsidR="007108E6">
                        <w:rPr>
                          <w:color w:val="231F20"/>
                          <w:sz w:val="26"/>
                        </w:rPr>
                        <w:t>Ministarstv</w:t>
                      </w:r>
                      <w:r w:rsidR="00BD25CC">
                        <w:rPr>
                          <w:color w:val="231F20"/>
                          <w:sz w:val="26"/>
                        </w:rPr>
                        <w:t>a</w:t>
                      </w:r>
                      <w:r w:rsidR="007108E6">
                        <w:rPr>
                          <w:color w:val="231F20"/>
                          <w:sz w:val="26"/>
                        </w:rPr>
                        <w:t xml:space="preserve"> pravosuđa. </w:t>
                      </w:r>
                    </w:p>
                    <w:p w:rsidR="0009129D" w:rsidRPr="00BD25CC" w:rsidRDefault="00BD25CC" w:rsidP="00BD25CC">
                      <w:pPr>
                        <w:spacing w:before="242" w:line="304" w:lineRule="auto"/>
                        <w:ind w:left="801" w:right="1048"/>
                        <w:rPr>
                          <w:color w:val="231F20"/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 xml:space="preserve">Pribavite </w:t>
                      </w:r>
                      <w:r w:rsidRPr="00A1633D">
                        <w:rPr>
                          <w:b/>
                          <w:color w:val="231F20"/>
                          <w:sz w:val="26"/>
                        </w:rPr>
                        <w:t>elektroničku vjerodajnicu</w:t>
                      </w:r>
                      <w:r>
                        <w:rPr>
                          <w:color w:val="231F20"/>
                          <w:sz w:val="26"/>
                        </w:rPr>
                        <w:t xml:space="preserve"> sigurnosne razine 3 i više. </w:t>
                      </w:r>
                      <w:r>
                        <w:rPr>
                          <w:color w:val="231F20"/>
                          <w:sz w:val="26"/>
                        </w:rPr>
                        <w:br/>
                        <w:t xml:space="preserve">Listu prihvaćenih vjerodajnica, </w:t>
                      </w:r>
                      <w:r w:rsidR="00962337">
                        <w:rPr>
                          <w:color w:val="231F20"/>
                          <w:sz w:val="26"/>
                        </w:rPr>
                        <w:t xml:space="preserve">s </w:t>
                      </w:r>
                      <w:r>
                        <w:rPr>
                          <w:color w:val="231F20"/>
                          <w:sz w:val="26"/>
                        </w:rPr>
                        <w:t>popis</w:t>
                      </w:r>
                      <w:r w:rsidR="00962337">
                        <w:rPr>
                          <w:color w:val="231F20"/>
                          <w:sz w:val="26"/>
                        </w:rPr>
                        <w:t>om</w:t>
                      </w:r>
                      <w:r>
                        <w:rPr>
                          <w:color w:val="231F20"/>
                          <w:sz w:val="26"/>
                        </w:rPr>
                        <w:t xml:space="preserve"> institucija koje ih izdaju kao i sigurnosne razine, po</w:t>
                      </w:r>
                      <w:r w:rsidR="00962337">
                        <w:rPr>
                          <w:color w:val="231F20"/>
                          <w:sz w:val="26"/>
                        </w:rPr>
                        <w:t xml:space="preserve">tražite na </w:t>
                      </w:r>
                      <w:r w:rsidR="00962337" w:rsidRPr="00962337">
                        <w:rPr>
                          <w:color w:val="231F20"/>
                          <w:sz w:val="26"/>
                          <w:szCs w:val="26"/>
                        </w:rPr>
                        <w:t>poveznici</w:t>
                      </w:r>
                      <w:r w:rsidRPr="00962337">
                        <w:rPr>
                          <w:color w:val="231F20"/>
                          <w:sz w:val="26"/>
                          <w:szCs w:val="26"/>
                        </w:rPr>
                        <w:t xml:space="preserve">  </w:t>
                      </w:r>
                      <w:hyperlink r:id="rId9" w:history="1">
                        <w:r w:rsidR="0009129D" w:rsidRPr="00962337">
                          <w:rPr>
                            <w:rStyle w:val="Hiperveza"/>
                            <w:b/>
                            <w:sz w:val="26"/>
                            <w:szCs w:val="26"/>
                          </w:rPr>
                          <w:t>https://gov.hr/e-gradjani/lista-prihvacenih-vjerodajnica/1667</w:t>
                        </w:r>
                      </w:hyperlink>
                    </w:p>
                    <w:p w:rsidR="00BD25CC" w:rsidRPr="00962337" w:rsidRDefault="00BD25CC" w:rsidP="00BD25CC">
                      <w:pPr>
                        <w:spacing w:before="242" w:line="304" w:lineRule="auto"/>
                        <w:ind w:left="801" w:right="1048"/>
                        <w:rPr>
                          <w:rStyle w:val="Hiperveza"/>
                          <w:b/>
                          <w:szCs w:val="26"/>
                        </w:rPr>
                      </w:pPr>
                      <w:r w:rsidRPr="00BD25CC">
                        <w:rPr>
                          <w:sz w:val="26"/>
                          <w:szCs w:val="26"/>
                        </w:rPr>
                        <w:t xml:space="preserve">Pristupite usluzi </w:t>
                      </w:r>
                      <w:r w:rsidR="00962337">
                        <w:rPr>
                          <w:sz w:val="26"/>
                          <w:szCs w:val="26"/>
                        </w:rPr>
                        <w:t xml:space="preserve">e-Komunikacija </w:t>
                      </w:r>
                      <w:r>
                        <w:rPr>
                          <w:sz w:val="26"/>
                          <w:szCs w:val="26"/>
                        </w:rPr>
                        <w:t>putem web adrese</w:t>
                      </w:r>
                      <w:r w:rsidRPr="00BD25CC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10" w:history="1">
                        <w:r w:rsidRPr="00962337">
                          <w:rPr>
                            <w:rStyle w:val="Hiperveza"/>
                            <w:b/>
                            <w:sz w:val="26"/>
                            <w:szCs w:val="26"/>
                          </w:rPr>
                          <w:t>https://usluge.pravosu</w:t>
                        </w:r>
                        <w:r w:rsidRPr="00962337">
                          <w:rPr>
                            <w:rStyle w:val="Hiperveza"/>
                            <w:b/>
                            <w:sz w:val="26"/>
                            <w:szCs w:val="26"/>
                          </w:rPr>
                          <w:t>d</w:t>
                        </w:r>
                        <w:r w:rsidRPr="00962337">
                          <w:rPr>
                            <w:rStyle w:val="Hiperveza"/>
                            <w:b/>
                            <w:sz w:val="26"/>
                            <w:szCs w:val="26"/>
                          </w:rPr>
                          <w:t>je.hr/komunikacija-sa-sudom/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962337">
        <w:br w:type="page"/>
      </w:r>
    </w:p>
    <w:p w:rsidR="00962337" w:rsidRDefault="00962337" w:rsidP="00962337">
      <w:pPr>
        <w:pStyle w:val="ListParagraph"/>
      </w:pPr>
      <w:r w:rsidRPr="0096233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8DC4B" wp14:editId="5477E61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15025" cy="4086225"/>
                <wp:effectExtent l="0" t="0" r="28575" b="2857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08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337" w:rsidRPr="00962337" w:rsidRDefault="00962337" w:rsidP="00962337">
                            <w:pPr>
                              <w:spacing w:before="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2337" w:rsidRPr="00583368" w:rsidRDefault="00962337" w:rsidP="0058336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rebuchet MS"/>
                                <w:b/>
                                <w:sz w:val="44"/>
                              </w:rPr>
                            </w:pPr>
                            <w:r w:rsidRPr="00583368">
                              <w:rPr>
                                <w:rFonts w:ascii="Trebuchet MS"/>
                                <w:b/>
                                <w:color w:val="D2232A"/>
                                <w:spacing w:val="-8"/>
                                <w:w w:val="105"/>
                                <w:sz w:val="44"/>
                              </w:rPr>
                              <w:t>Pripremite podnesak za slanje na sud</w:t>
                            </w:r>
                          </w:p>
                          <w:p w:rsidR="00962337" w:rsidRDefault="00D61D55" w:rsidP="00962337">
                            <w:pPr>
                              <w:spacing w:before="242" w:line="304" w:lineRule="auto"/>
                              <w:ind w:left="801" w:right="1048"/>
                              <w:rPr>
                                <w:color w:val="231F20"/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P</w:t>
                            </w:r>
                            <w:r w:rsidR="00962337">
                              <w:rPr>
                                <w:color w:val="231F20"/>
                                <w:sz w:val="26"/>
                              </w:rPr>
                              <w:t xml:space="preserve">otpišite podnesak naprednim ili kvalificiranim </w:t>
                            </w:r>
                            <w:r w:rsidR="00962337" w:rsidRPr="00A1633D">
                              <w:rPr>
                                <w:b/>
                                <w:color w:val="231F20"/>
                                <w:sz w:val="26"/>
                              </w:rPr>
                              <w:t>elektroničkim potpisom</w:t>
                            </w:r>
                            <w:r w:rsidR="00962337">
                              <w:rPr>
                                <w:color w:val="231F20"/>
                                <w:sz w:val="26"/>
                              </w:rPr>
                              <w:t xml:space="preserve">, lokalno na </w:t>
                            </w:r>
                            <w:r w:rsidR="00A1633D">
                              <w:rPr>
                                <w:color w:val="231F20"/>
                                <w:sz w:val="26"/>
                              </w:rPr>
                              <w:t xml:space="preserve">svom </w:t>
                            </w:r>
                            <w:r w:rsidR="00962337">
                              <w:rPr>
                                <w:color w:val="231F20"/>
                                <w:sz w:val="26"/>
                              </w:rPr>
                              <w:t>računalu.</w:t>
                            </w:r>
                          </w:p>
                          <w:p w:rsidR="00A775D3" w:rsidRDefault="00D61D55" w:rsidP="00A775D3">
                            <w:pPr>
                              <w:spacing w:line="304" w:lineRule="auto"/>
                              <w:ind w:left="801" w:right="1048"/>
                              <w:rPr>
                                <w:color w:val="231F20"/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U</w:t>
                            </w:r>
                            <w:r w:rsidR="00962337">
                              <w:rPr>
                                <w:color w:val="231F20"/>
                                <w:sz w:val="26"/>
                              </w:rPr>
                              <w:t xml:space="preserve"> eKomunikacij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i koristite </w:t>
                            </w:r>
                            <w:r w:rsidR="00A1633D" w:rsidRPr="00A775D3">
                              <w:rPr>
                                <w:color w:val="231F20"/>
                                <w:sz w:val="26"/>
                              </w:rPr>
                              <w:t>modul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 '</w:t>
                            </w:r>
                            <w:r w:rsidRPr="00A1633D">
                              <w:rPr>
                                <w:b/>
                                <w:color w:val="231F20"/>
                                <w:sz w:val="26"/>
                              </w:rPr>
                              <w:t>Moji podnesci</w:t>
                            </w:r>
                            <w:r w:rsidR="00A775D3"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 -</w:t>
                            </w:r>
                            <w:r w:rsidRPr="00A1633D"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 </w:t>
                            </w:r>
                            <w:r w:rsidRPr="00A775D3"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Nacrti podnesaka – Novi </w:t>
                            </w:r>
                            <w:r w:rsidR="00A775D3" w:rsidRPr="00A775D3">
                              <w:rPr>
                                <w:b/>
                                <w:color w:val="231F20"/>
                                <w:sz w:val="26"/>
                              </w:rPr>
                              <w:t>podnesak'</w:t>
                            </w:r>
                            <w:r w:rsidR="00A1633D">
                              <w:rPr>
                                <w:color w:val="231F20"/>
                                <w:sz w:val="26"/>
                              </w:rPr>
                              <w:t>.</w:t>
                            </w:r>
                          </w:p>
                          <w:p w:rsidR="00A775D3" w:rsidRDefault="00A1633D" w:rsidP="00A775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04" w:lineRule="auto"/>
                              <w:ind w:right="1048"/>
                              <w:rPr>
                                <w:color w:val="231F20"/>
                                <w:sz w:val="26"/>
                              </w:rPr>
                            </w:pPr>
                            <w:r w:rsidRPr="00A775D3">
                              <w:rPr>
                                <w:color w:val="231F20"/>
                                <w:sz w:val="26"/>
                              </w:rPr>
                              <w:t>Odaberite opciju pokrećete li novi postupak ili šaljete podnesak u postojeći sudski predmet.</w:t>
                            </w:r>
                          </w:p>
                          <w:p w:rsidR="00A775D3" w:rsidRDefault="00A1633D" w:rsidP="00A775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04" w:lineRule="auto"/>
                              <w:ind w:right="1048"/>
                              <w:rPr>
                                <w:color w:val="231F20"/>
                                <w:sz w:val="26"/>
                              </w:rPr>
                            </w:pPr>
                            <w:r w:rsidRPr="00A775D3">
                              <w:rPr>
                                <w:color w:val="231F20"/>
                                <w:sz w:val="26"/>
                              </w:rPr>
                              <w:t>Ispu</w:t>
                            </w:r>
                            <w:r w:rsidR="00A775D3" w:rsidRPr="00A775D3">
                              <w:rPr>
                                <w:color w:val="231F20"/>
                                <w:sz w:val="26"/>
                              </w:rPr>
                              <w:t xml:space="preserve">nite </w:t>
                            </w:r>
                            <w:r w:rsidR="00583368">
                              <w:rPr>
                                <w:color w:val="231F20"/>
                                <w:sz w:val="26"/>
                              </w:rPr>
                              <w:t xml:space="preserve">osnovne </w:t>
                            </w:r>
                            <w:r w:rsidR="00A775D3" w:rsidRPr="00A775D3">
                              <w:rPr>
                                <w:color w:val="231F20"/>
                                <w:sz w:val="26"/>
                              </w:rPr>
                              <w:t xml:space="preserve">podatke </w:t>
                            </w:r>
                            <w:r w:rsidRPr="00A775D3">
                              <w:rPr>
                                <w:color w:val="231F20"/>
                                <w:sz w:val="26"/>
                              </w:rPr>
                              <w:t>o podnesk</w:t>
                            </w:r>
                            <w:r w:rsidR="00A775D3" w:rsidRPr="00A775D3">
                              <w:rPr>
                                <w:color w:val="231F20"/>
                                <w:sz w:val="26"/>
                              </w:rPr>
                              <w:t>u i</w:t>
                            </w:r>
                            <w:r w:rsidR="00583368">
                              <w:rPr>
                                <w:color w:val="231F20"/>
                                <w:sz w:val="26"/>
                              </w:rPr>
                              <w:t xml:space="preserve"> prilozima, strankama te</w:t>
                            </w:r>
                            <w:r w:rsidR="00A775D3">
                              <w:rPr>
                                <w:color w:val="231F20"/>
                                <w:sz w:val="26"/>
                              </w:rPr>
                              <w:t xml:space="preserve"> </w:t>
                            </w:r>
                            <w:r w:rsidRPr="00A775D3">
                              <w:rPr>
                                <w:color w:val="231F20"/>
                                <w:sz w:val="26"/>
                              </w:rPr>
                              <w:t>sudskoj pristojbi</w:t>
                            </w:r>
                            <w:r w:rsidR="00A775D3">
                              <w:rPr>
                                <w:color w:val="231F20"/>
                                <w:sz w:val="26"/>
                              </w:rPr>
                              <w:t>.</w:t>
                            </w:r>
                          </w:p>
                          <w:p w:rsidR="00A775D3" w:rsidRDefault="00A775D3" w:rsidP="00A775D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04" w:lineRule="auto"/>
                              <w:ind w:right="1048"/>
                              <w:rPr>
                                <w:color w:val="231F20"/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U</w:t>
                            </w:r>
                            <w:r w:rsidR="00A1633D" w:rsidRPr="00A775D3">
                              <w:rPr>
                                <w:color w:val="231F20"/>
                                <w:sz w:val="26"/>
                              </w:rPr>
                              <w:t xml:space="preserve">čitajte podnesak </w:t>
                            </w:r>
                            <w:r w:rsidR="00583368">
                              <w:rPr>
                                <w:color w:val="231F20"/>
                                <w:sz w:val="26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potpisan elektroničkim potpisom</w:t>
                            </w:r>
                            <w:r w:rsidR="00583368">
                              <w:rPr>
                                <w:color w:val="231F20"/>
                                <w:sz w:val="26"/>
                              </w:rPr>
                              <w:t>) i priloge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.</w:t>
                            </w:r>
                          </w:p>
                          <w:p w:rsidR="00962337" w:rsidRPr="00E7764C" w:rsidRDefault="00962337" w:rsidP="00962337">
                            <w:pPr>
                              <w:spacing w:before="60" w:line="278" w:lineRule="auto"/>
                              <w:ind w:right="3181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388DC4B" id="_x0000_s1028" type="#_x0000_t202" style="position:absolute;left:0;text-align:left;margin-left:0;margin-top:.4pt;width:465.75pt;height:3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" filled="f">
                <v:textbox inset="0,0,0,0">
                  <w:txbxContent>
                    <w:p w:rsidR="00962337" w:rsidRPr="00962337" w:rsidRDefault="00962337" w:rsidP="00962337">
                      <w:pPr>
                        <w:spacing w:before="2"/>
                        <w:rPr>
                          <w:sz w:val="20"/>
                          <w:szCs w:val="20"/>
                        </w:rPr>
                      </w:pPr>
                    </w:p>
                    <w:p w:rsidR="00962337" w:rsidRPr="00583368" w:rsidRDefault="00962337" w:rsidP="00583368">
                      <w:pPr>
                        <w:pStyle w:val="Odlomakpopisa"/>
                        <w:numPr>
                          <w:ilvl w:val="0"/>
                          <w:numId w:val="17"/>
                        </w:numPr>
                        <w:rPr>
                          <w:rFonts w:ascii="Trebuchet MS"/>
                          <w:b/>
                          <w:sz w:val="44"/>
                        </w:rPr>
                      </w:pPr>
                      <w:r w:rsidRPr="00583368">
                        <w:rPr>
                          <w:rFonts w:ascii="Trebuchet MS"/>
                          <w:b/>
                          <w:color w:val="D2232A"/>
                          <w:spacing w:val="-8"/>
                          <w:w w:val="105"/>
                          <w:sz w:val="44"/>
                        </w:rPr>
                        <w:t>Pripremite podnesak za slanje na sud</w:t>
                      </w:r>
                    </w:p>
                    <w:p w:rsidR="00962337" w:rsidRDefault="00D61D55" w:rsidP="00962337">
                      <w:pPr>
                        <w:spacing w:before="242" w:line="304" w:lineRule="auto"/>
                        <w:ind w:left="801" w:right="1048"/>
                        <w:rPr>
                          <w:color w:val="231F20"/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P</w:t>
                      </w:r>
                      <w:r w:rsidR="00962337">
                        <w:rPr>
                          <w:color w:val="231F20"/>
                          <w:sz w:val="26"/>
                        </w:rPr>
                        <w:t xml:space="preserve">otpišite podnesak naprednim ili kvalificiranim </w:t>
                      </w:r>
                      <w:r w:rsidR="00962337" w:rsidRPr="00A1633D">
                        <w:rPr>
                          <w:b/>
                          <w:color w:val="231F20"/>
                          <w:sz w:val="26"/>
                        </w:rPr>
                        <w:t>elektroničkim potpisom</w:t>
                      </w:r>
                      <w:r w:rsidR="00962337">
                        <w:rPr>
                          <w:color w:val="231F20"/>
                          <w:sz w:val="26"/>
                        </w:rPr>
                        <w:t xml:space="preserve">, lokalno na </w:t>
                      </w:r>
                      <w:r w:rsidR="00A1633D">
                        <w:rPr>
                          <w:color w:val="231F20"/>
                          <w:sz w:val="26"/>
                        </w:rPr>
                        <w:t xml:space="preserve">svom </w:t>
                      </w:r>
                      <w:r w:rsidR="00962337">
                        <w:rPr>
                          <w:color w:val="231F20"/>
                          <w:sz w:val="26"/>
                        </w:rPr>
                        <w:t>računalu.</w:t>
                      </w:r>
                    </w:p>
                    <w:p w:rsidR="00A775D3" w:rsidRDefault="00D61D55" w:rsidP="00A775D3">
                      <w:pPr>
                        <w:spacing w:line="304" w:lineRule="auto"/>
                        <w:ind w:left="801" w:right="1048"/>
                        <w:rPr>
                          <w:color w:val="231F20"/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U</w:t>
                      </w:r>
                      <w:r w:rsidR="00962337">
                        <w:rPr>
                          <w:color w:val="231F20"/>
                          <w:sz w:val="26"/>
                        </w:rPr>
                        <w:t xml:space="preserve"> </w:t>
                      </w:r>
                      <w:proofErr w:type="spellStart"/>
                      <w:r w:rsidR="00962337">
                        <w:rPr>
                          <w:color w:val="231F20"/>
                          <w:sz w:val="26"/>
                        </w:rPr>
                        <w:t>eKomunikacij</w:t>
                      </w:r>
                      <w:r>
                        <w:rPr>
                          <w:color w:val="231F20"/>
                          <w:sz w:val="26"/>
                        </w:rPr>
                        <w:t>i</w:t>
                      </w:r>
                      <w:proofErr w:type="spellEnd"/>
                      <w:r>
                        <w:rPr>
                          <w:color w:val="231F20"/>
                          <w:sz w:val="26"/>
                        </w:rPr>
                        <w:t xml:space="preserve"> koristite </w:t>
                      </w:r>
                      <w:r w:rsidR="00A1633D" w:rsidRPr="00A775D3">
                        <w:rPr>
                          <w:color w:val="231F20"/>
                          <w:sz w:val="26"/>
                        </w:rPr>
                        <w:t>modul</w:t>
                      </w:r>
                      <w:r>
                        <w:rPr>
                          <w:color w:val="231F20"/>
                          <w:sz w:val="26"/>
                        </w:rPr>
                        <w:t xml:space="preserve"> '</w:t>
                      </w:r>
                      <w:r w:rsidRPr="00A1633D">
                        <w:rPr>
                          <w:b/>
                          <w:color w:val="231F20"/>
                          <w:sz w:val="26"/>
                        </w:rPr>
                        <w:t>Moji podnesci</w:t>
                      </w:r>
                      <w:r w:rsidR="00A775D3">
                        <w:rPr>
                          <w:b/>
                          <w:color w:val="231F20"/>
                          <w:sz w:val="26"/>
                        </w:rPr>
                        <w:t xml:space="preserve"> -</w:t>
                      </w:r>
                      <w:r w:rsidRPr="00A1633D">
                        <w:rPr>
                          <w:b/>
                          <w:color w:val="231F20"/>
                          <w:sz w:val="26"/>
                        </w:rPr>
                        <w:t xml:space="preserve"> </w:t>
                      </w:r>
                      <w:r w:rsidRPr="00A775D3">
                        <w:rPr>
                          <w:b/>
                          <w:color w:val="231F20"/>
                          <w:sz w:val="26"/>
                        </w:rPr>
                        <w:t xml:space="preserve">Nacrti podnesaka – Novi </w:t>
                      </w:r>
                      <w:r w:rsidR="00A775D3" w:rsidRPr="00A775D3">
                        <w:rPr>
                          <w:b/>
                          <w:color w:val="231F20"/>
                          <w:sz w:val="26"/>
                        </w:rPr>
                        <w:t>podnesak'</w:t>
                      </w:r>
                      <w:r w:rsidR="00A1633D">
                        <w:rPr>
                          <w:color w:val="231F20"/>
                          <w:sz w:val="26"/>
                        </w:rPr>
                        <w:t>.</w:t>
                      </w:r>
                    </w:p>
                    <w:p w:rsidR="00A775D3" w:rsidRDefault="00A1633D" w:rsidP="00A775D3">
                      <w:pPr>
                        <w:pStyle w:val="Odlomakpopisa"/>
                        <w:numPr>
                          <w:ilvl w:val="0"/>
                          <w:numId w:val="10"/>
                        </w:numPr>
                        <w:spacing w:line="304" w:lineRule="auto"/>
                        <w:ind w:right="1048"/>
                        <w:rPr>
                          <w:color w:val="231F20"/>
                          <w:sz w:val="26"/>
                        </w:rPr>
                      </w:pPr>
                      <w:r w:rsidRPr="00A775D3">
                        <w:rPr>
                          <w:color w:val="231F20"/>
                          <w:sz w:val="26"/>
                        </w:rPr>
                        <w:t>Odaberite opciju pokrećete li novi postupak ili šaljete podnesak u postojeći sudski predmet.</w:t>
                      </w:r>
                    </w:p>
                    <w:p w:rsidR="00A775D3" w:rsidRDefault="00A1633D" w:rsidP="00A775D3">
                      <w:pPr>
                        <w:pStyle w:val="Odlomakpopisa"/>
                        <w:numPr>
                          <w:ilvl w:val="0"/>
                          <w:numId w:val="10"/>
                        </w:numPr>
                        <w:spacing w:line="304" w:lineRule="auto"/>
                        <w:ind w:right="1048"/>
                        <w:rPr>
                          <w:color w:val="231F20"/>
                          <w:sz w:val="26"/>
                        </w:rPr>
                      </w:pPr>
                      <w:r w:rsidRPr="00A775D3">
                        <w:rPr>
                          <w:color w:val="231F20"/>
                          <w:sz w:val="26"/>
                        </w:rPr>
                        <w:t>Ispu</w:t>
                      </w:r>
                      <w:r w:rsidR="00A775D3" w:rsidRPr="00A775D3">
                        <w:rPr>
                          <w:color w:val="231F20"/>
                          <w:sz w:val="26"/>
                        </w:rPr>
                        <w:t xml:space="preserve">nite </w:t>
                      </w:r>
                      <w:r w:rsidR="00583368">
                        <w:rPr>
                          <w:color w:val="231F20"/>
                          <w:sz w:val="26"/>
                        </w:rPr>
                        <w:t xml:space="preserve">osnovne </w:t>
                      </w:r>
                      <w:r w:rsidR="00A775D3" w:rsidRPr="00A775D3">
                        <w:rPr>
                          <w:color w:val="231F20"/>
                          <w:sz w:val="26"/>
                        </w:rPr>
                        <w:t xml:space="preserve">podatke </w:t>
                      </w:r>
                      <w:r w:rsidRPr="00A775D3">
                        <w:rPr>
                          <w:color w:val="231F20"/>
                          <w:sz w:val="26"/>
                        </w:rPr>
                        <w:t>o podnesk</w:t>
                      </w:r>
                      <w:r w:rsidR="00A775D3" w:rsidRPr="00A775D3">
                        <w:rPr>
                          <w:color w:val="231F20"/>
                          <w:sz w:val="26"/>
                        </w:rPr>
                        <w:t>u i</w:t>
                      </w:r>
                      <w:r w:rsidR="00583368">
                        <w:rPr>
                          <w:color w:val="231F20"/>
                          <w:sz w:val="26"/>
                        </w:rPr>
                        <w:t xml:space="preserve"> prilozima, strankama te</w:t>
                      </w:r>
                      <w:r w:rsidR="00A775D3">
                        <w:rPr>
                          <w:color w:val="231F20"/>
                          <w:sz w:val="26"/>
                        </w:rPr>
                        <w:t xml:space="preserve"> </w:t>
                      </w:r>
                      <w:r w:rsidRPr="00A775D3">
                        <w:rPr>
                          <w:color w:val="231F20"/>
                          <w:sz w:val="26"/>
                        </w:rPr>
                        <w:t>sudskoj pristojbi</w:t>
                      </w:r>
                      <w:r w:rsidR="00A775D3">
                        <w:rPr>
                          <w:color w:val="231F20"/>
                          <w:sz w:val="26"/>
                        </w:rPr>
                        <w:t>.</w:t>
                      </w:r>
                    </w:p>
                    <w:p w:rsidR="00A775D3" w:rsidRDefault="00A775D3" w:rsidP="00A775D3">
                      <w:pPr>
                        <w:pStyle w:val="Odlomakpopisa"/>
                        <w:numPr>
                          <w:ilvl w:val="0"/>
                          <w:numId w:val="10"/>
                        </w:numPr>
                        <w:spacing w:line="304" w:lineRule="auto"/>
                        <w:ind w:right="1048"/>
                        <w:rPr>
                          <w:color w:val="231F20"/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U</w:t>
                      </w:r>
                      <w:r w:rsidR="00A1633D" w:rsidRPr="00A775D3">
                        <w:rPr>
                          <w:color w:val="231F20"/>
                          <w:sz w:val="26"/>
                        </w:rPr>
                        <w:t xml:space="preserve">čitajte podnesak </w:t>
                      </w:r>
                      <w:r w:rsidR="00583368">
                        <w:rPr>
                          <w:color w:val="231F20"/>
                          <w:sz w:val="26"/>
                        </w:rPr>
                        <w:t>(</w:t>
                      </w:r>
                      <w:r>
                        <w:rPr>
                          <w:color w:val="231F20"/>
                          <w:sz w:val="26"/>
                        </w:rPr>
                        <w:t>potpisan elektroničkim potpisom</w:t>
                      </w:r>
                      <w:r w:rsidR="00583368">
                        <w:rPr>
                          <w:color w:val="231F20"/>
                          <w:sz w:val="26"/>
                        </w:rPr>
                        <w:t>) i priloge</w:t>
                      </w:r>
                      <w:r>
                        <w:rPr>
                          <w:color w:val="231F20"/>
                          <w:sz w:val="26"/>
                        </w:rPr>
                        <w:t>.</w:t>
                      </w:r>
                    </w:p>
                    <w:p w:rsidR="00962337" w:rsidRPr="00E7764C" w:rsidRDefault="00962337" w:rsidP="00962337">
                      <w:pPr>
                        <w:spacing w:before="60" w:line="278" w:lineRule="auto"/>
                        <w:ind w:right="3181"/>
                        <w:rPr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129D" w:rsidRDefault="0009129D" w:rsidP="0009129D">
      <w:pPr>
        <w:ind w:left="360"/>
      </w:pPr>
    </w:p>
    <w:p w:rsidR="0009129D" w:rsidRDefault="0009129D" w:rsidP="0009129D">
      <w:pPr>
        <w:ind w:left="360"/>
      </w:pPr>
    </w:p>
    <w:p w:rsidR="0009129D" w:rsidRDefault="0009129D" w:rsidP="0009129D">
      <w:pPr>
        <w:pStyle w:val="ListParagraph"/>
      </w:pPr>
    </w:p>
    <w:p w:rsidR="00962337" w:rsidRDefault="00962337" w:rsidP="0009129D">
      <w:pPr>
        <w:pStyle w:val="ListParagraph"/>
      </w:pPr>
    </w:p>
    <w:p w:rsidR="00A775D3" w:rsidRDefault="00A775D3" w:rsidP="00962337"/>
    <w:p w:rsidR="00A775D3" w:rsidRDefault="00962337">
      <w:r w:rsidRPr="009623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94AB2" wp14:editId="4F938AD2">
                <wp:simplePos x="0" y="0"/>
                <wp:positionH relativeFrom="margin">
                  <wp:align>left</wp:align>
                </wp:positionH>
                <wp:positionV relativeFrom="paragraph">
                  <wp:posOffset>5553075</wp:posOffset>
                </wp:positionV>
                <wp:extent cx="5915025" cy="2171700"/>
                <wp:effectExtent l="0" t="0" r="28575" b="1905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D55" w:rsidRPr="00962337" w:rsidRDefault="00D61D55" w:rsidP="00D61D55">
                            <w:pPr>
                              <w:spacing w:before="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1D55" w:rsidRPr="00583368" w:rsidRDefault="00D61D55" w:rsidP="0058336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rebuchet MS"/>
                                <w:b/>
                                <w:sz w:val="44"/>
                              </w:rPr>
                            </w:pPr>
                            <w:r w:rsidRPr="00583368">
                              <w:rPr>
                                <w:rFonts w:ascii="Trebuchet MS"/>
                                <w:b/>
                                <w:color w:val="D2232A"/>
                                <w:spacing w:val="-8"/>
                                <w:w w:val="105"/>
                                <w:sz w:val="44"/>
                              </w:rPr>
                              <w:t>Zaprimite po</w:t>
                            </w:r>
                            <w:r w:rsidRPr="00583368">
                              <w:rPr>
                                <w:rFonts w:ascii="Trebuchet MS"/>
                                <w:b/>
                                <w:color w:val="D2232A"/>
                                <w:spacing w:val="-8"/>
                                <w:w w:val="105"/>
                                <w:sz w:val="44"/>
                              </w:rPr>
                              <w:t>š</w:t>
                            </w:r>
                            <w:r w:rsidRPr="00583368">
                              <w:rPr>
                                <w:rFonts w:ascii="Trebuchet MS"/>
                                <w:b/>
                                <w:color w:val="D2232A"/>
                                <w:spacing w:val="-8"/>
                                <w:w w:val="105"/>
                                <w:sz w:val="44"/>
                              </w:rPr>
                              <w:t>iljku sa suda</w:t>
                            </w:r>
                          </w:p>
                          <w:p w:rsidR="00583368" w:rsidRDefault="00583368" w:rsidP="00F76D46">
                            <w:pPr>
                              <w:spacing w:line="304" w:lineRule="auto"/>
                              <w:ind w:left="801" w:right="1048"/>
                              <w:rPr>
                                <w:color w:val="231F20"/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 xml:space="preserve">Za zaprimanje </w:t>
                            </w:r>
                            <w:r w:rsidR="00F76D46">
                              <w:rPr>
                                <w:color w:val="231F20"/>
                                <w:sz w:val="26"/>
                              </w:rPr>
                              <w:t xml:space="preserve">sudskih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pošiljaka koristite</w:t>
                            </w:r>
                            <w:r w:rsidR="00A775D3" w:rsidRPr="00A775D3">
                              <w:rPr>
                                <w:color w:val="231F20"/>
                                <w:sz w:val="26"/>
                              </w:rPr>
                              <w:t xml:space="preserve"> modul</w:t>
                            </w:r>
                            <w:r w:rsidR="00A775D3" w:rsidRPr="00A775D3"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 </w:t>
                            </w:r>
                            <w:r w:rsidR="00A775D3">
                              <w:rPr>
                                <w:b/>
                                <w:color w:val="231F20"/>
                                <w:sz w:val="26"/>
                              </w:rPr>
                              <w:t>'Moj pretinac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'</w:t>
                            </w:r>
                            <w:r w:rsidR="00F76D46"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 </w:t>
                            </w:r>
                            <w:r w:rsidR="00F76D46" w:rsidRPr="00F76D46">
                              <w:rPr>
                                <w:color w:val="231F20"/>
                                <w:sz w:val="26"/>
                              </w:rPr>
                              <w:t xml:space="preserve">te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ikon</w:t>
                            </w:r>
                            <w:r w:rsidR="00F76D46">
                              <w:rPr>
                                <w:color w:val="231F20"/>
                                <w:sz w:val="26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 </w:t>
                            </w:r>
                            <w:r w:rsidR="00F76D46">
                              <w:rPr>
                                <w:color w:val="231F20"/>
                                <w:sz w:val="26"/>
                              </w:rPr>
                              <w:t xml:space="preserve">sa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povećal</w:t>
                            </w:r>
                            <w:r w:rsidR="00F76D46">
                              <w:rPr>
                                <w:color w:val="231F20"/>
                                <w:sz w:val="26"/>
                              </w:rPr>
                              <w:t xml:space="preserve">om </w:t>
                            </w:r>
                            <w:r w:rsidR="00F76D46">
                              <w:rPr>
                                <w:noProof/>
                                <w:color w:val="231F20"/>
                                <w:sz w:val="26"/>
                                <w:lang w:val="en-US"/>
                              </w:rPr>
                              <w:drawing>
                                <wp:inline distT="0" distB="0" distL="0" distR="0">
                                  <wp:extent cx="363039" cy="276225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678" cy="280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.</w:t>
                            </w:r>
                          </w:p>
                          <w:p w:rsidR="00583368" w:rsidRPr="00A775D3" w:rsidRDefault="00583368" w:rsidP="00583368">
                            <w:pPr>
                              <w:spacing w:line="304" w:lineRule="auto"/>
                              <w:ind w:left="801" w:right="1048"/>
                              <w:rPr>
                                <w:color w:val="231F20"/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Sadržaj sudskog dokumenta</w:t>
                            </w:r>
                            <w:r w:rsidR="00F76D46">
                              <w:rPr>
                                <w:color w:val="231F20"/>
                                <w:sz w:val="26"/>
                              </w:rPr>
                              <w:t xml:space="preserve"> unutar pošiljke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, dostupan vam je tek kada </w:t>
                            </w:r>
                            <w:r w:rsidR="00F76D46">
                              <w:rPr>
                                <w:color w:val="231F20"/>
                                <w:sz w:val="26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 pošiljk</w:t>
                            </w:r>
                            <w:r w:rsidR="00F76D46">
                              <w:rPr>
                                <w:color w:val="231F20"/>
                                <w:sz w:val="26"/>
                              </w:rPr>
                              <w:t>a zaprimljena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.</w:t>
                            </w:r>
                          </w:p>
                          <w:p w:rsidR="00D61D55" w:rsidRPr="00E7764C" w:rsidRDefault="00D61D55" w:rsidP="00D61D55">
                            <w:pPr>
                              <w:spacing w:before="60" w:line="278" w:lineRule="auto"/>
                              <w:ind w:right="3181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6F594AB2" id="_x0000_s1029" type="#_x0000_t202" style="position:absolute;margin-left:0;margin-top:437.25pt;width:465.75pt;height:17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" filled="f">
                <v:textbox inset="0,0,0,0">
                  <w:txbxContent>
                    <w:p w:rsidR="00D61D55" w:rsidRPr="00962337" w:rsidRDefault="00D61D55" w:rsidP="00D61D55">
                      <w:pPr>
                        <w:spacing w:before="2"/>
                        <w:rPr>
                          <w:sz w:val="20"/>
                          <w:szCs w:val="20"/>
                        </w:rPr>
                      </w:pPr>
                    </w:p>
                    <w:p w:rsidR="00D61D55" w:rsidRPr="00583368" w:rsidRDefault="00D61D55" w:rsidP="00583368">
                      <w:pPr>
                        <w:pStyle w:val="Odlomakpopisa"/>
                        <w:numPr>
                          <w:ilvl w:val="0"/>
                          <w:numId w:val="19"/>
                        </w:numPr>
                        <w:rPr>
                          <w:rFonts w:ascii="Trebuchet MS"/>
                          <w:b/>
                          <w:sz w:val="44"/>
                        </w:rPr>
                      </w:pPr>
                      <w:r w:rsidRPr="00583368">
                        <w:rPr>
                          <w:rFonts w:ascii="Trebuchet MS"/>
                          <w:b/>
                          <w:color w:val="D2232A"/>
                          <w:spacing w:val="-8"/>
                          <w:w w:val="105"/>
                          <w:sz w:val="44"/>
                        </w:rPr>
                        <w:t>Zaprimite po</w:t>
                      </w:r>
                      <w:r w:rsidRPr="00583368">
                        <w:rPr>
                          <w:rFonts w:ascii="Trebuchet MS"/>
                          <w:b/>
                          <w:color w:val="D2232A"/>
                          <w:spacing w:val="-8"/>
                          <w:w w:val="105"/>
                          <w:sz w:val="44"/>
                        </w:rPr>
                        <w:t>š</w:t>
                      </w:r>
                      <w:r w:rsidRPr="00583368">
                        <w:rPr>
                          <w:rFonts w:ascii="Trebuchet MS"/>
                          <w:b/>
                          <w:color w:val="D2232A"/>
                          <w:spacing w:val="-8"/>
                          <w:w w:val="105"/>
                          <w:sz w:val="44"/>
                        </w:rPr>
                        <w:t>iljku sa suda</w:t>
                      </w:r>
                    </w:p>
                    <w:p w:rsidR="00583368" w:rsidRDefault="00583368" w:rsidP="00F76D46">
                      <w:pPr>
                        <w:spacing w:line="304" w:lineRule="auto"/>
                        <w:ind w:left="801" w:right="1048"/>
                        <w:rPr>
                          <w:color w:val="231F20"/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 xml:space="preserve">Za zaprimanje </w:t>
                      </w:r>
                      <w:r w:rsidR="00F76D46">
                        <w:rPr>
                          <w:color w:val="231F20"/>
                          <w:sz w:val="26"/>
                        </w:rPr>
                        <w:t xml:space="preserve">sudskih </w:t>
                      </w:r>
                      <w:r>
                        <w:rPr>
                          <w:color w:val="231F20"/>
                          <w:sz w:val="26"/>
                        </w:rPr>
                        <w:t>pošiljaka koristite</w:t>
                      </w:r>
                      <w:r w:rsidR="00A775D3" w:rsidRPr="00A775D3">
                        <w:rPr>
                          <w:color w:val="231F20"/>
                          <w:sz w:val="26"/>
                        </w:rPr>
                        <w:t xml:space="preserve"> modul</w:t>
                      </w:r>
                      <w:r w:rsidR="00A775D3" w:rsidRPr="00A775D3">
                        <w:rPr>
                          <w:b/>
                          <w:color w:val="231F20"/>
                          <w:sz w:val="26"/>
                        </w:rPr>
                        <w:t xml:space="preserve"> </w:t>
                      </w:r>
                      <w:r w:rsidR="00A775D3">
                        <w:rPr>
                          <w:b/>
                          <w:color w:val="231F20"/>
                          <w:sz w:val="26"/>
                        </w:rPr>
                        <w:t>'Moj pretinac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'</w:t>
                      </w:r>
                      <w:r w:rsidR="00F76D46">
                        <w:rPr>
                          <w:b/>
                          <w:color w:val="231F20"/>
                          <w:sz w:val="26"/>
                        </w:rPr>
                        <w:t xml:space="preserve"> </w:t>
                      </w:r>
                      <w:r w:rsidR="00F76D46" w:rsidRPr="00F76D46">
                        <w:rPr>
                          <w:color w:val="231F20"/>
                          <w:sz w:val="26"/>
                        </w:rPr>
                        <w:t xml:space="preserve">te </w:t>
                      </w:r>
                      <w:r>
                        <w:rPr>
                          <w:color w:val="231F20"/>
                          <w:sz w:val="26"/>
                        </w:rPr>
                        <w:t>ikon</w:t>
                      </w:r>
                      <w:r w:rsidR="00F76D46">
                        <w:rPr>
                          <w:color w:val="231F20"/>
                          <w:sz w:val="26"/>
                        </w:rPr>
                        <w:t>u</w:t>
                      </w:r>
                      <w:r>
                        <w:rPr>
                          <w:color w:val="231F20"/>
                          <w:sz w:val="26"/>
                        </w:rPr>
                        <w:t xml:space="preserve"> </w:t>
                      </w:r>
                      <w:r w:rsidR="00F76D46">
                        <w:rPr>
                          <w:color w:val="231F20"/>
                          <w:sz w:val="26"/>
                        </w:rPr>
                        <w:t xml:space="preserve">sa </w:t>
                      </w:r>
                      <w:r>
                        <w:rPr>
                          <w:color w:val="231F20"/>
                          <w:sz w:val="26"/>
                        </w:rPr>
                        <w:t>povećal</w:t>
                      </w:r>
                      <w:r w:rsidR="00F76D46">
                        <w:rPr>
                          <w:color w:val="231F20"/>
                          <w:sz w:val="26"/>
                        </w:rPr>
                        <w:t xml:space="preserve">om </w:t>
                      </w:r>
                      <w:r w:rsidR="00F76D46">
                        <w:rPr>
                          <w:noProof/>
                          <w:color w:val="231F20"/>
                          <w:sz w:val="26"/>
                        </w:rPr>
                        <w:drawing>
                          <wp:inline distT="0" distB="0" distL="0" distR="0">
                            <wp:extent cx="363039" cy="276225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678" cy="280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231F20"/>
                          <w:sz w:val="26"/>
                        </w:rPr>
                        <w:t>.</w:t>
                      </w:r>
                    </w:p>
                    <w:p w:rsidR="00583368" w:rsidRPr="00A775D3" w:rsidRDefault="00583368" w:rsidP="00583368">
                      <w:pPr>
                        <w:spacing w:line="304" w:lineRule="auto"/>
                        <w:ind w:left="801" w:right="1048"/>
                        <w:rPr>
                          <w:color w:val="231F20"/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Sadržaj sudskog dokumenta</w:t>
                      </w:r>
                      <w:r w:rsidR="00F76D46">
                        <w:rPr>
                          <w:color w:val="231F20"/>
                          <w:sz w:val="26"/>
                        </w:rPr>
                        <w:t xml:space="preserve"> unutar pošiljke</w:t>
                      </w:r>
                      <w:r>
                        <w:rPr>
                          <w:color w:val="231F20"/>
                          <w:sz w:val="26"/>
                        </w:rPr>
                        <w:t xml:space="preserve">, dostupan vam je tek kada </w:t>
                      </w:r>
                      <w:r w:rsidR="00F76D46">
                        <w:rPr>
                          <w:color w:val="231F20"/>
                          <w:sz w:val="26"/>
                        </w:rPr>
                        <w:t>je</w:t>
                      </w:r>
                      <w:r>
                        <w:rPr>
                          <w:color w:val="231F20"/>
                          <w:sz w:val="26"/>
                        </w:rPr>
                        <w:t xml:space="preserve"> pošiljk</w:t>
                      </w:r>
                      <w:r w:rsidR="00F76D46">
                        <w:rPr>
                          <w:color w:val="231F20"/>
                          <w:sz w:val="26"/>
                        </w:rPr>
                        <w:t>a zaprimljena</w:t>
                      </w:r>
                      <w:r>
                        <w:rPr>
                          <w:color w:val="231F20"/>
                          <w:sz w:val="26"/>
                        </w:rPr>
                        <w:t>.</w:t>
                      </w:r>
                    </w:p>
                    <w:p w:rsidR="00D61D55" w:rsidRPr="00E7764C" w:rsidRDefault="00D61D55" w:rsidP="00D61D55">
                      <w:pPr>
                        <w:spacing w:before="60" w:line="278" w:lineRule="auto"/>
                        <w:ind w:right="3181"/>
                        <w:rPr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23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F9F1F" wp14:editId="6D883E6D">
                <wp:simplePos x="0" y="0"/>
                <wp:positionH relativeFrom="margin">
                  <wp:align>left</wp:align>
                </wp:positionH>
                <wp:positionV relativeFrom="paragraph">
                  <wp:posOffset>3012440</wp:posOffset>
                </wp:positionV>
                <wp:extent cx="5915025" cy="2038350"/>
                <wp:effectExtent l="0" t="0" r="28575" b="1905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75D3" w:rsidRPr="00962337" w:rsidRDefault="00A775D3" w:rsidP="00A775D3">
                            <w:pPr>
                              <w:spacing w:before="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3368" w:rsidRPr="00583368" w:rsidRDefault="00A775D3" w:rsidP="0058336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rebuchet MS"/>
                                <w:b/>
                                <w:sz w:val="44"/>
                              </w:rPr>
                            </w:pPr>
                            <w:r w:rsidRPr="00583368">
                              <w:rPr>
                                <w:rFonts w:ascii="Trebuchet MS"/>
                                <w:b/>
                                <w:color w:val="D2232A"/>
                                <w:spacing w:val="-8"/>
                                <w:w w:val="105"/>
                                <w:sz w:val="44"/>
                              </w:rPr>
                              <w:t>Po</w:t>
                            </w:r>
                            <w:r w:rsidRPr="00583368">
                              <w:rPr>
                                <w:rFonts w:ascii="Trebuchet MS"/>
                                <w:b/>
                                <w:color w:val="D2232A"/>
                                <w:spacing w:val="-8"/>
                                <w:w w:val="105"/>
                                <w:sz w:val="44"/>
                              </w:rPr>
                              <w:t>š</w:t>
                            </w:r>
                            <w:r w:rsidRPr="00583368">
                              <w:rPr>
                                <w:rFonts w:ascii="Trebuchet MS"/>
                                <w:b/>
                                <w:color w:val="D2232A"/>
                                <w:spacing w:val="-8"/>
                                <w:w w:val="105"/>
                                <w:sz w:val="44"/>
                              </w:rPr>
                              <w:t>aljite podnesak sud</w:t>
                            </w:r>
                          </w:p>
                          <w:p w:rsidR="00583368" w:rsidRDefault="00A775D3" w:rsidP="00583368">
                            <w:pPr>
                              <w:ind w:left="801"/>
                              <w:rPr>
                                <w:color w:val="231F20"/>
                                <w:sz w:val="26"/>
                              </w:rPr>
                            </w:pPr>
                            <w:r w:rsidRPr="00583368">
                              <w:rPr>
                                <w:color w:val="231F20"/>
                                <w:sz w:val="26"/>
                              </w:rPr>
                              <w:t>Potvrdite istinitost i točnost upisanih podataka.</w:t>
                            </w:r>
                          </w:p>
                          <w:p w:rsidR="00583368" w:rsidRDefault="00A775D3" w:rsidP="00583368">
                            <w:pPr>
                              <w:ind w:left="801"/>
                              <w:rPr>
                                <w:color w:val="231F20"/>
                                <w:sz w:val="26"/>
                              </w:rPr>
                            </w:pPr>
                            <w:r w:rsidRPr="00583368">
                              <w:rPr>
                                <w:color w:val="231F20"/>
                                <w:sz w:val="26"/>
                              </w:rPr>
                              <w:t xml:space="preserve">Pošaljite podnesak sudu. </w:t>
                            </w:r>
                          </w:p>
                          <w:p w:rsidR="00A775D3" w:rsidRPr="00583368" w:rsidRDefault="00A775D3" w:rsidP="00583368">
                            <w:pPr>
                              <w:ind w:left="801"/>
                              <w:rPr>
                                <w:color w:val="231F20"/>
                                <w:sz w:val="26"/>
                              </w:rPr>
                            </w:pPr>
                            <w:r w:rsidRPr="00583368">
                              <w:rPr>
                                <w:color w:val="231F20"/>
                                <w:sz w:val="26"/>
                              </w:rPr>
                              <w:t>Ispišite potvrdu o uspješnom slanju podneska sudu.</w:t>
                            </w:r>
                          </w:p>
                          <w:p w:rsidR="00A775D3" w:rsidRPr="00E7764C" w:rsidRDefault="00A775D3" w:rsidP="00A775D3">
                            <w:pPr>
                              <w:spacing w:line="304" w:lineRule="auto"/>
                              <w:ind w:left="801" w:right="1048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4FF9F1F" id="_x0000_s1030" type="#_x0000_t202" style="position:absolute;margin-left:0;margin-top:237.2pt;width:465.75pt;height:160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" filled="f">
                <v:textbox inset="0,0,0,0">
                  <w:txbxContent>
                    <w:p w:rsidR="00A775D3" w:rsidRPr="00962337" w:rsidRDefault="00A775D3" w:rsidP="00A775D3">
                      <w:pPr>
                        <w:spacing w:before="2"/>
                        <w:rPr>
                          <w:sz w:val="20"/>
                          <w:szCs w:val="20"/>
                        </w:rPr>
                      </w:pPr>
                    </w:p>
                    <w:p w:rsidR="00583368" w:rsidRPr="00583368" w:rsidRDefault="00A775D3" w:rsidP="00583368">
                      <w:pPr>
                        <w:pStyle w:val="Odlomakpopisa"/>
                        <w:numPr>
                          <w:ilvl w:val="0"/>
                          <w:numId w:val="18"/>
                        </w:numPr>
                        <w:rPr>
                          <w:rFonts w:ascii="Trebuchet MS"/>
                          <w:b/>
                          <w:sz w:val="44"/>
                        </w:rPr>
                      </w:pPr>
                      <w:r w:rsidRPr="00583368">
                        <w:rPr>
                          <w:rFonts w:ascii="Trebuchet MS"/>
                          <w:b/>
                          <w:color w:val="D2232A"/>
                          <w:spacing w:val="-8"/>
                          <w:w w:val="105"/>
                          <w:sz w:val="44"/>
                        </w:rPr>
                        <w:t>Po</w:t>
                      </w:r>
                      <w:r w:rsidRPr="00583368">
                        <w:rPr>
                          <w:rFonts w:ascii="Trebuchet MS"/>
                          <w:b/>
                          <w:color w:val="D2232A"/>
                          <w:spacing w:val="-8"/>
                          <w:w w:val="105"/>
                          <w:sz w:val="44"/>
                        </w:rPr>
                        <w:t>š</w:t>
                      </w:r>
                      <w:r w:rsidRPr="00583368">
                        <w:rPr>
                          <w:rFonts w:ascii="Trebuchet MS"/>
                          <w:b/>
                          <w:color w:val="D2232A"/>
                          <w:spacing w:val="-8"/>
                          <w:w w:val="105"/>
                          <w:sz w:val="44"/>
                        </w:rPr>
                        <w:t>aljite podnesak</w:t>
                      </w:r>
                      <w:r w:rsidRPr="00583368">
                        <w:rPr>
                          <w:rFonts w:ascii="Trebuchet MS"/>
                          <w:b/>
                          <w:color w:val="D2232A"/>
                          <w:spacing w:val="-8"/>
                          <w:w w:val="105"/>
                          <w:sz w:val="44"/>
                        </w:rPr>
                        <w:t xml:space="preserve"> sud</w:t>
                      </w:r>
                    </w:p>
                    <w:p w:rsidR="00583368" w:rsidRDefault="00A775D3" w:rsidP="00583368">
                      <w:pPr>
                        <w:ind w:left="801"/>
                        <w:rPr>
                          <w:color w:val="231F20"/>
                          <w:sz w:val="26"/>
                        </w:rPr>
                      </w:pPr>
                      <w:r w:rsidRPr="00583368">
                        <w:rPr>
                          <w:color w:val="231F20"/>
                          <w:sz w:val="26"/>
                        </w:rPr>
                        <w:t>Potvrdite istinitost i točnost upisanih podataka.</w:t>
                      </w:r>
                    </w:p>
                    <w:p w:rsidR="00583368" w:rsidRDefault="00A775D3" w:rsidP="00583368">
                      <w:pPr>
                        <w:ind w:left="801"/>
                        <w:rPr>
                          <w:color w:val="231F20"/>
                          <w:sz w:val="26"/>
                        </w:rPr>
                      </w:pPr>
                      <w:r w:rsidRPr="00583368">
                        <w:rPr>
                          <w:color w:val="231F20"/>
                          <w:sz w:val="26"/>
                        </w:rPr>
                        <w:t xml:space="preserve">Pošaljite podnesak sudu. </w:t>
                      </w:r>
                    </w:p>
                    <w:p w:rsidR="00A775D3" w:rsidRPr="00583368" w:rsidRDefault="00A775D3" w:rsidP="00583368">
                      <w:pPr>
                        <w:ind w:left="801"/>
                        <w:rPr>
                          <w:color w:val="231F20"/>
                          <w:sz w:val="26"/>
                        </w:rPr>
                      </w:pPr>
                      <w:r w:rsidRPr="00583368">
                        <w:rPr>
                          <w:color w:val="231F20"/>
                          <w:sz w:val="26"/>
                        </w:rPr>
                        <w:t>Ispišite potvrdu o uspješnom slanju podneska sudu.</w:t>
                      </w:r>
                    </w:p>
                    <w:p w:rsidR="00A775D3" w:rsidRPr="00E7764C" w:rsidRDefault="00A775D3" w:rsidP="00A775D3">
                      <w:pPr>
                        <w:spacing w:line="304" w:lineRule="auto"/>
                        <w:ind w:left="801" w:right="1048"/>
                        <w:rPr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5D3">
        <w:br w:type="page"/>
      </w:r>
    </w:p>
    <w:p w:rsidR="007108E6" w:rsidRDefault="00962337" w:rsidP="00962337">
      <w:r w:rsidRPr="0096233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7C789" wp14:editId="65FE9C59">
                <wp:simplePos x="0" y="0"/>
                <wp:positionH relativeFrom="margin">
                  <wp:align>left</wp:align>
                </wp:positionH>
                <wp:positionV relativeFrom="paragraph">
                  <wp:posOffset>3815079</wp:posOffset>
                </wp:positionV>
                <wp:extent cx="5915025" cy="3552825"/>
                <wp:effectExtent l="0" t="0" r="28575" b="2857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552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D55" w:rsidRPr="00962337" w:rsidRDefault="00D61D55" w:rsidP="00D61D55">
                            <w:pPr>
                              <w:spacing w:before="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1D55" w:rsidRPr="00583368" w:rsidRDefault="00D61D55" w:rsidP="0058336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rebuchet MS"/>
                                <w:b/>
                                <w:sz w:val="44"/>
                              </w:rPr>
                            </w:pPr>
                            <w:r w:rsidRPr="00583368">
                              <w:rPr>
                                <w:rFonts w:ascii="Trebuchet MS"/>
                                <w:b/>
                                <w:color w:val="D2232A"/>
                                <w:spacing w:val="-8"/>
                                <w:w w:val="105"/>
                                <w:sz w:val="44"/>
                              </w:rPr>
                              <w:t>Notifikacija o ste</w:t>
                            </w:r>
                            <w:r w:rsidRPr="00583368">
                              <w:rPr>
                                <w:rFonts w:ascii="Trebuchet MS"/>
                                <w:b/>
                                <w:color w:val="D2232A"/>
                                <w:spacing w:val="-8"/>
                                <w:w w:val="105"/>
                                <w:sz w:val="44"/>
                              </w:rPr>
                              <w:t>č</w:t>
                            </w:r>
                            <w:r w:rsidRPr="00583368">
                              <w:rPr>
                                <w:rFonts w:ascii="Trebuchet MS"/>
                                <w:b/>
                                <w:color w:val="D2232A"/>
                                <w:spacing w:val="-8"/>
                                <w:w w:val="105"/>
                                <w:sz w:val="44"/>
                              </w:rPr>
                              <w:t>ajevima</w:t>
                            </w:r>
                          </w:p>
                          <w:p w:rsidR="0016174A" w:rsidRPr="0016174A" w:rsidRDefault="0016174A" w:rsidP="0016174A">
                            <w:pPr>
                              <w:ind w:left="801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Pr="0016174A">
                              <w:rPr>
                                <w:sz w:val="26"/>
                                <w:szCs w:val="26"/>
                              </w:rPr>
                              <w:t xml:space="preserve">dvjetnicima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je dodatno omogućen izdvojen</w:t>
                            </w:r>
                            <w:r w:rsidRPr="0016174A">
                              <w:rPr>
                                <w:sz w:val="26"/>
                                <w:szCs w:val="26"/>
                              </w:rPr>
                              <w:t xml:space="preserve"> pregleda</w:t>
                            </w:r>
                            <w:r w:rsidRPr="0016174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predmeta, u kojima su punomoćnici stranke u postupku, a stranka je u predstečajnom ili stečajnom  postupku. </w:t>
                            </w:r>
                          </w:p>
                          <w:p w:rsidR="00D61D55" w:rsidRDefault="0016174A" w:rsidP="00D61D55">
                            <w:pPr>
                              <w:spacing w:before="242" w:line="304" w:lineRule="auto"/>
                              <w:ind w:left="801" w:right="1048"/>
                              <w:rPr>
                                <w:color w:val="231F20"/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Za uvid u te predmete koristite</w:t>
                            </w:r>
                            <w:r w:rsidR="00D61D55">
                              <w:rPr>
                                <w:color w:val="231F20"/>
                                <w:sz w:val="26"/>
                              </w:rPr>
                              <w:t xml:space="preserve"> modul </w:t>
                            </w:r>
                            <w:r w:rsidR="00D61D55" w:rsidRPr="0016174A">
                              <w:rPr>
                                <w:b/>
                                <w:color w:val="231F20"/>
                                <w:sz w:val="26"/>
                              </w:rPr>
                              <w:t>'</w:t>
                            </w:r>
                            <w:r w:rsidRPr="0016174A">
                              <w:rPr>
                                <w:b/>
                                <w:color w:val="231F20"/>
                                <w:sz w:val="26"/>
                              </w:rPr>
                              <w:t>Stečajevi'</w:t>
                            </w:r>
                            <w:r w:rsidR="00D61D55">
                              <w:rPr>
                                <w:color w:val="231F20"/>
                                <w:sz w:val="26"/>
                              </w:rPr>
                              <w:t xml:space="preserve">. </w:t>
                            </w:r>
                          </w:p>
                          <w:p w:rsidR="0016174A" w:rsidRDefault="0016174A" w:rsidP="0016174A">
                            <w:pPr>
                              <w:spacing w:before="242" w:line="304" w:lineRule="auto"/>
                              <w:ind w:left="801" w:right="1048"/>
                              <w:rPr>
                                <w:color w:val="231F20"/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Podaci dostupni na ovom modulu potječu iz informacijskog sustava eSpis, kojeg koriste općinski, županijski i trgovački sudovi, Visoki trgovački sud te kazneni odjel Vrhovnog suda RH.</w:t>
                            </w:r>
                          </w:p>
                          <w:p w:rsidR="0016174A" w:rsidRPr="00D61D55" w:rsidRDefault="0016174A" w:rsidP="0016174A">
                            <w:pPr>
                              <w:spacing w:before="242" w:line="304" w:lineRule="auto"/>
                              <w:ind w:left="801" w:right="1048"/>
                              <w:rPr>
                                <w:color w:val="231F20"/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Za primjedbe glede točnosti i ažurnosti upisanih podataka potrebno se obratiti sudu pred kojim se vodi postupak.</w:t>
                            </w:r>
                          </w:p>
                          <w:p w:rsidR="0016174A" w:rsidRDefault="0016174A" w:rsidP="00D61D55">
                            <w:pPr>
                              <w:spacing w:before="242" w:line="304" w:lineRule="auto"/>
                              <w:ind w:left="801" w:right="1048"/>
                              <w:rPr>
                                <w:color w:val="231F20"/>
                                <w:sz w:val="26"/>
                              </w:rPr>
                            </w:pPr>
                          </w:p>
                          <w:p w:rsidR="00D61D55" w:rsidRPr="00E7764C" w:rsidRDefault="00D61D55" w:rsidP="00D61D55">
                            <w:pPr>
                              <w:spacing w:before="60" w:line="278" w:lineRule="auto"/>
                              <w:ind w:right="3181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A87C789" id="_x0000_s1031" type="#_x0000_t202" style="position:absolute;margin-left:0;margin-top:300.4pt;width:465.75pt;height:279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" filled="f">
                <v:textbox inset="0,0,0,0">
                  <w:txbxContent>
                    <w:p w:rsidR="00D61D55" w:rsidRPr="00962337" w:rsidRDefault="00D61D55" w:rsidP="00D61D55">
                      <w:pPr>
                        <w:spacing w:before="2"/>
                        <w:rPr>
                          <w:sz w:val="20"/>
                          <w:szCs w:val="20"/>
                        </w:rPr>
                      </w:pPr>
                    </w:p>
                    <w:p w:rsidR="00D61D55" w:rsidRPr="00583368" w:rsidRDefault="00D61D55" w:rsidP="00583368">
                      <w:pPr>
                        <w:pStyle w:val="Odlomakpopisa"/>
                        <w:numPr>
                          <w:ilvl w:val="0"/>
                          <w:numId w:val="21"/>
                        </w:numPr>
                        <w:rPr>
                          <w:rFonts w:ascii="Trebuchet MS"/>
                          <w:b/>
                          <w:sz w:val="44"/>
                        </w:rPr>
                      </w:pPr>
                      <w:r w:rsidRPr="00583368">
                        <w:rPr>
                          <w:rFonts w:ascii="Trebuchet MS"/>
                          <w:b/>
                          <w:color w:val="D2232A"/>
                          <w:spacing w:val="-8"/>
                          <w:w w:val="105"/>
                          <w:sz w:val="44"/>
                        </w:rPr>
                        <w:t>Notifikacija o ste</w:t>
                      </w:r>
                      <w:r w:rsidRPr="00583368">
                        <w:rPr>
                          <w:rFonts w:ascii="Trebuchet MS"/>
                          <w:b/>
                          <w:color w:val="D2232A"/>
                          <w:spacing w:val="-8"/>
                          <w:w w:val="105"/>
                          <w:sz w:val="44"/>
                        </w:rPr>
                        <w:t>č</w:t>
                      </w:r>
                      <w:r w:rsidRPr="00583368">
                        <w:rPr>
                          <w:rFonts w:ascii="Trebuchet MS"/>
                          <w:b/>
                          <w:color w:val="D2232A"/>
                          <w:spacing w:val="-8"/>
                          <w:w w:val="105"/>
                          <w:sz w:val="44"/>
                        </w:rPr>
                        <w:t>ajevima</w:t>
                      </w:r>
                    </w:p>
                    <w:p w:rsidR="0016174A" w:rsidRPr="0016174A" w:rsidRDefault="0016174A" w:rsidP="0016174A">
                      <w:pPr>
                        <w:ind w:left="801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</w:t>
                      </w:r>
                      <w:r w:rsidRPr="0016174A">
                        <w:rPr>
                          <w:sz w:val="26"/>
                          <w:szCs w:val="26"/>
                        </w:rPr>
                        <w:t xml:space="preserve">dvjetnicima </w:t>
                      </w:r>
                      <w:r>
                        <w:rPr>
                          <w:sz w:val="26"/>
                          <w:szCs w:val="26"/>
                        </w:rPr>
                        <w:t>je dodatno omogućen izdvojen</w:t>
                      </w:r>
                      <w:r w:rsidRPr="0016174A">
                        <w:rPr>
                          <w:sz w:val="26"/>
                          <w:szCs w:val="26"/>
                        </w:rPr>
                        <w:t xml:space="preserve"> pregleda</w:t>
                      </w:r>
                      <w:r w:rsidRPr="0016174A">
                        <w:rPr>
                          <w:rFonts w:cstheme="minorHAnsi"/>
                          <w:sz w:val="26"/>
                          <w:szCs w:val="26"/>
                        </w:rPr>
                        <w:t xml:space="preserve"> predmeta, u kojima su punomoćnici stranke u postupku, a stranka je u </w:t>
                      </w:r>
                      <w:proofErr w:type="spellStart"/>
                      <w:r w:rsidRPr="0016174A">
                        <w:rPr>
                          <w:rFonts w:cstheme="minorHAnsi"/>
                          <w:sz w:val="26"/>
                          <w:szCs w:val="26"/>
                        </w:rPr>
                        <w:t>predstečajnom</w:t>
                      </w:r>
                      <w:proofErr w:type="spellEnd"/>
                      <w:r w:rsidRPr="0016174A">
                        <w:rPr>
                          <w:rFonts w:cstheme="minorHAnsi"/>
                          <w:sz w:val="26"/>
                          <w:szCs w:val="26"/>
                        </w:rPr>
                        <w:t xml:space="preserve"> ili stečajnom  postupku. </w:t>
                      </w:r>
                    </w:p>
                    <w:p w:rsidR="00D61D55" w:rsidRDefault="0016174A" w:rsidP="00D61D55">
                      <w:pPr>
                        <w:spacing w:before="242" w:line="304" w:lineRule="auto"/>
                        <w:ind w:left="801" w:right="1048"/>
                        <w:rPr>
                          <w:color w:val="231F20"/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Za uvid u te predmete koristite</w:t>
                      </w:r>
                      <w:r w:rsidR="00D61D55">
                        <w:rPr>
                          <w:color w:val="231F20"/>
                          <w:sz w:val="26"/>
                        </w:rPr>
                        <w:t xml:space="preserve"> modul </w:t>
                      </w:r>
                      <w:r w:rsidR="00D61D55" w:rsidRPr="0016174A">
                        <w:rPr>
                          <w:b/>
                          <w:color w:val="231F20"/>
                          <w:sz w:val="26"/>
                        </w:rPr>
                        <w:t>'</w:t>
                      </w:r>
                      <w:r w:rsidRPr="0016174A">
                        <w:rPr>
                          <w:b/>
                          <w:color w:val="231F20"/>
                          <w:sz w:val="26"/>
                        </w:rPr>
                        <w:t>Stečajevi'</w:t>
                      </w:r>
                      <w:r w:rsidR="00D61D55">
                        <w:rPr>
                          <w:color w:val="231F20"/>
                          <w:sz w:val="26"/>
                        </w:rPr>
                        <w:t xml:space="preserve">. </w:t>
                      </w:r>
                    </w:p>
                    <w:p w:rsidR="0016174A" w:rsidRDefault="0016174A" w:rsidP="0016174A">
                      <w:pPr>
                        <w:spacing w:before="242" w:line="304" w:lineRule="auto"/>
                        <w:ind w:left="801" w:right="1048"/>
                        <w:rPr>
                          <w:color w:val="231F20"/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Podaci dostupni na ovo</w:t>
                      </w:r>
                      <w:bookmarkStart w:id="1" w:name="_GoBack"/>
                      <w:bookmarkEnd w:id="1"/>
                      <w:r>
                        <w:rPr>
                          <w:color w:val="231F20"/>
                          <w:sz w:val="26"/>
                        </w:rPr>
                        <w:t xml:space="preserve">m modulu potječu iz informacijskog sustava </w:t>
                      </w:r>
                      <w:proofErr w:type="spellStart"/>
                      <w:r>
                        <w:rPr>
                          <w:color w:val="231F20"/>
                          <w:sz w:val="26"/>
                        </w:rPr>
                        <w:t>eSpis</w:t>
                      </w:r>
                      <w:proofErr w:type="spellEnd"/>
                      <w:r>
                        <w:rPr>
                          <w:color w:val="231F20"/>
                          <w:sz w:val="26"/>
                        </w:rPr>
                        <w:t>, kojeg koriste općinski, županijski i trgovački sudovi, Visoki trgovački sud te kazneni odjel Vrhovnog suda RH.</w:t>
                      </w:r>
                    </w:p>
                    <w:p w:rsidR="0016174A" w:rsidRPr="00D61D55" w:rsidRDefault="0016174A" w:rsidP="0016174A">
                      <w:pPr>
                        <w:spacing w:before="242" w:line="304" w:lineRule="auto"/>
                        <w:ind w:left="801" w:right="1048"/>
                        <w:rPr>
                          <w:color w:val="231F20"/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Za primjedbe glede točnosti i ažurnosti upisanih podataka potrebno se obratiti sudu pred kojim se vodi postupak.</w:t>
                      </w:r>
                    </w:p>
                    <w:p w:rsidR="0016174A" w:rsidRDefault="0016174A" w:rsidP="00D61D55">
                      <w:pPr>
                        <w:spacing w:before="242" w:line="304" w:lineRule="auto"/>
                        <w:ind w:left="801" w:right="1048"/>
                        <w:rPr>
                          <w:color w:val="231F20"/>
                          <w:sz w:val="26"/>
                        </w:rPr>
                      </w:pPr>
                    </w:p>
                    <w:p w:rsidR="00D61D55" w:rsidRPr="00E7764C" w:rsidRDefault="00D61D55" w:rsidP="00D61D55">
                      <w:pPr>
                        <w:spacing w:before="60" w:line="278" w:lineRule="auto"/>
                        <w:ind w:right="3181"/>
                        <w:rPr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23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94AB2" wp14:editId="4F938AD2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915025" cy="3429000"/>
                <wp:effectExtent l="0" t="0" r="28575" b="1905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D55" w:rsidRPr="00962337" w:rsidRDefault="00D61D55" w:rsidP="00D61D55">
                            <w:pPr>
                              <w:spacing w:before="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1D55" w:rsidRPr="00583368" w:rsidRDefault="00D61D55" w:rsidP="0058336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rebuchet MS"/>
                                <w:b/>
                                <w:sz w:val="44"/>
                              </w:rPr>
                            </w:pPr>
                            <w:r w:rsidRPr="00583368">
                              <w:rPr>
                                <w:rFonts w:ascii="Trebuchet MS"/>
                                <w:b/>
                                <w:color w:val="D2232A"/>
                                <w:spacing w:val="-8"/>
                                <w:w w:val="105"/>
                                <w:sz w:val="44"/>
                              </w:rPr>
                              <w:t>Uvid u sudske predmete</w:t>
                            </w:r>
                          </w:p>
                          <w:p w:rsidR="00D61D55" w:rsidRPr="002D0F50" w:rsidRDefault="002D0F50" w:rsidP="00D61D55">
                            <w:pPr>
                              <w:spacing w:before="242" w:line="304" w:lineRule="auto"/>
                              <w:ind w:left="801" w:right="1048"/>
                              <w:rPr>
                                <w:color w:val="231F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Pr="002D0F50">
                              <w:rPr>
                                <w:sz w:val="26"/>
                                <w:szCs w:val="26"/>
                              </w:rPr>
                              <w:t xml:space="preserve">dvjetnicima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je </w:t>
                            </w:r>
                            <w:r w:rsidRPr="002D0F50">
                              <w:rPr>
                                <w:sz w:val="26"/>
                                <w:szCs w:val="26"/>
                              </w:rPr>
                              <w:t>dodatno omoguć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r w:rsidRPr="002D0F50">
                              <w:rPr>
                                <w:sz w:val="26"/>
                                <w:szCs w:val="26"/>
                              </w:rPr>
                              <w:t xml:space="preserve"> udaljeni uvid u predmete, u kojima su evidentirani kao punomoćnici stranke u sudskom postupku.</w:t>
                            </w:r>
                          </w:p>
                          <w:p w:rsidR="00D61D55" w:rsidRDefault="00583368" w:rsidP="00D61D55">
                            <w:pPr>
                              <w:spacing w:before="242" w:line="304" w:lineRule="auto"/>
                              <w:ind w:left="801" w:right="1048"/>
                              <w:rPr>
                                <w:color w:val="231F20"/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 xml:space="preserve">Za uvid u sudske predmete </w:t>
                            </w:r>
                            <w:r w:rsidR="00D61D55" w:rsidRPr="00D61D55">
                              <w:rPr>
                                <w:color w:val="231F20"/>
                                <w:sz w:val="26"/>
                              </w:rPr>
                              <w:t xml:space="preserve">koristite modul </w:t>
                            </w:r>
                            <w:r w:rsidR="00D61D55" w:rsidRPr="00583368">
                              <w:rPr>
                                <w:b/>
                                <w:color w:val="231F20"/>
                                <w:sz w:val="26"/>
                              </w:rPr>
                              <w:t>'Moji predmeti'</w:t>
                            </w:r>
                            <w:r w:rsidR="00D61D55" w:rsidRPr="00D61D55">
                              <w:rPr>
                                <w:color w:val="231F20"/>
                                <w:sz w:val="26"/>
                              </w:rPr>
                              <w:t xml:space="preserve">. </w:t>
                            </w:r>
                          </w:p>
                          <w:p w:rsidR="00F76D46" w:rsidRDefault="00F76D46" w:rsidP="00D61D55">
                            <w:pPr>
                              <w:spacing w:before="242" w:line="304" w:lineRule="auto"/>
                              <w:ind w:left="801" w:right="1048"/>
                              <w:rPr>
                                <w:color w:val="231F20"/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Podaci dostupni na ovom modulu potječu iz informacijskog sustava eSpis, kojeg koriste općinski, županijski i trgovački sudovi, Visoki trgovački sud te kazneni odjel Vrhovnog suda RH.</w:t>
                            </w:r>
                          </w:p>
                          <w:p w:rsidR="00F76D46" w:rsidRPr="00D61D55" w:rsidRDefault="00F76D46" w:rsidP="00D61D55">
                            <w:pPr>
                              <w:spacing w:before="242" w:line="304" w:lineRule="auto"/>
                              <w:ind w:left="801" w:right="1048"/>
                              <w:rPr>
                                <w:color w:val="231F20"/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Za primjedbe glede točnosti i ažurnosti upisanih podataka potrebno se obratiti sudu pred kojim se vodi postupak.</w:t>
                            </w:r>
                          </w:p>
                          <w:p w:rsidR="00D61D55" w:rsidRPr="00E7764C" w:rsidRDefault="00D61D55" w:rsidP="00D61D55">
                            <w:pPr>
                              <w:spacing w:before="60" w:line="278" w:lineRule="auto"/>
                              <w:ind w:right="3181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6F594AB2" id="_x0000_s1032" type="#_x0000_t202" style="position:absolute;margin-left:0;margin-top:-.35pt;width:465.75pt;height:270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j8egIAAAgFAAAOAAAAZHJzL2Uyb0RvYy54bWysVG1v2yAQ/j5p/wHxPbWdOl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" filled="f">
                <v:textbox inset="0,0,0,0">
                  <w:txbxContent>
                    <w:p w:rsidR="00D61D55" w:rsidRPr="00962337" w:rsidRDefault="00D61D55" w:rsidP="00D61D55">
                      <w:pPr>
                        <w:spacing w:before="2"/>
                        <w:rPr>
                          <w:sz w:val="20"/>
                          <w:szCs w:val="20"/>
                        </w:rPr>
                      </w:pPr>
                    </w:p>
                    <w:p w:rsidR="00D61D55" w:rsidRPr="00583368" w:rsidRDefault="00D61D55" w:rsidP="00583368">
                      <w:pPr>
                        <w:pStyle w:val="Odlomakpopisa"/>
                        <w:numPr>
                          <w:ilvl w:val="0"/>
                          <w:numId w:val="20"/>
                        </w:numPr>
                        <w:rPr>
                          <w:rFonts w:ascii="Trebuchet MS"/>
                          <w:b/>
                          <w:sz w:val="44"/>
                        </w:rPr>
                      </w:pPr>
                      <w:r w:rsidRPr="00583368">
                        <w:rPr>
                          <w:rFonts w:ascii="Trebuchet MS"/>
                          <w:b/>
                          <w:color w:val="D2232A"/>
                          <w:spacing w:val="-8"/>
                          <w:w w:val="105"/>
                          <w:sz w:val="44"/>
                        </w:rPr>
                        <w:t>Uvid u sudske predmete</w:t>
                      </w:r>
                    </w:p>
                    <w:p w:rsidR="00D61D55" w:rsidRPr="002D0F50" w:rsidRDefault="002D0F50" w:rsidP="00D61D55">
                      <w:pPr>
                        <w:spacing w:before="242" w:line="304" w:lineRule="auto"/>
                        <w:ind w:left="801" w:right="1048"/>
                        <w:rPr>
                          <w:color w:val="231F20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</w:t>
                      </w:r>
                      <w:r w:rsidRPr="002D0F50">
                        <w:rPr>
                          <w:sz w:val="26"/>
                          <w:szCs w:val="26"/>
                        </w:rPr>
                        <w:t xml:space="preserve">dvjetnicima </w:t>
                      </w:r>
                      <w:r>
                        <w:rPr>
                          <w:sz w:val="26"/>
                          <w:szCs w:val="26"/>
                        </w:rPr>
                        <w:t xml:space="preserve">je </w:t>
                      </w:r>
                      <w:r w:rsidRPr="002D0F50">
                        <w:rPr>
                          <w:sz w:val="26"/>
                          <w:szCs w:val="26"/>
                        </w:rPr>
                        <w:t>dodatno omoguć</w:t>
                      </w:r>
                      <w:r>
                        <w:rPr>
                          <w:sz w:val="26"/>
                          <w:szCs w:val="26"/>
                        </w:rPr>
                        <w:t>en</w:t>
                      </w:r>
                      <w:r w:rsidRPr="002D0F50">
                        <w:rPr>
                          <w:sz w:val="26"/>
                          <w:szCs w:val="26"/>
                        </w:rPr>
                        <w:t xml:space="preserve"> udaljeni uvid u predmete, u kojima su evidentirani kao punomoćnici stranke u sudskom postupku.</w:t>
                      </w:r>
                    </w:p>
                    <w:p w:rsidR="00D61D55" w:rsidRDefault="00583368" w:rsidP="00D61D55">
                      <w:pPr>
                        <w:spacing w:before="242" w:line="304" w:lineRule="auto"/>
                        <w:ind w:left="801" w:right="1048"/>
                        <w:rPr>
                          <w:color w:val="231F20"/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 xml:space="preserve">Za uvid u sudske predmete </w:t>
                      </w:r>
                      <w:r w:rsidR="00D61D55" w:rsidRPr="00D61D55">
                        <w:rPr>
                          <w:color w:val="231F20"/>
                          <w:sz w:val="26"/>
                        </w:rPr>
                        <w:t xml:space="preserve">koristite modul </w:t>
                      </w:r>
                      <w:r w:rsidR="00D61D55" w:rsidRPr="00583368">
                        <w:rPr>
                          <w:b/>
                          <w:color w:val="231F20"/>
                          <w:sz w:val="26"/>
                        </w:rPr>
                        <w:t>'Moji predmeti'</w:t>
                      </w:r>
                      <w:r w:rsidR="00D61D55" w:rsidRPr="00D61D55">
                        <w:rPr>
                          <w:color w:val="231F20"/>
                          <w:sz w:val="26"/>
                        </w:rPr>
                        <w:t xml:space="preserve">. </w:t>
                      </w:r>
                    </w:p>
                    <w:p w:rsidR="00F76D46" w:rsidRDefault="00F76D46" w:rsidP="00D61D55">
                      <w:pPr>
                        <w:spacing w:before="242" w:line="304" w:lineRule="auto"/>
                        <w:ind w:left="801" w:right="1048"/>
                        <w:rPr>
                          <w:color w:val="231F20"/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 xml:space="preserve">Podaci dostupni na ovom modulu potječu iz informacijskog sustava </w:t>
                      </w:r>
                      <w:proofErr w:type="spellStart"/>
                      <w:r>
                        <w:rPr>
                          <w:color w:val="231F20"/>
                          <w:sz w:val="26"/>
                        </w:rPr>
                        <w:t>eSpis</w:t>
                      </w:r>
                      <w:proofErr w:type="spellEnd"/>
                      <w:r>
                        <w:rPr>
                          <w:color w:val="231F20"/>
                          <w:sz w:val="26"/>
                        </w:rPr>
                        <w:t>, kojeg koriste općinski, županijski i trgovački sudovi, Visoki trgovački sud te kazneni odjel Vrhovnog suda RH.</w:t>
                      </w:r>
                    </w:p>
                    <w:p w:rsidR="00F76D46" w:rsidRPr="00D61D55" w:rsidRDefault="00F76D46" w:rsidP="00D61D55">
                      <w:pPr>
                        <w:spacing w:before="242" w:line="304" w:lineRule="auto"/>
                        <w:ind w:left="801" w:right="1048"/>
                        <w:rPr>
                          <w:color w:val="231F20"/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Za primjedbe glede točnosti i ažurnosti upisanih podataka potrebno se obratiti sudu pred kojim se vodi postupak.</w:t>
                      </w:r>
                    </w:p>
                    <w:p w:rsidR="00D61D55" w:rsidRPr="00E7764C" w:rsidRDefault="00D61D55" w:rsidP="00D61D55">
                      <w:pPr>
                        <w:spacing w:before="60" w:line="278" w:lineRule="auto"/>
                        <w:ind w:right="3181"/>
                        <w:rPr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08E6" w:rsidSect="0071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D0A"/>
    <w:multiLevelType w:val="hybridMultilevel"/>
    <w:tmpl w:val="4642C6DE"/>
    <w:lvl w:ilvl="0" w:tplc="E2662164">
      <w:start w:val="4"/>
      <w:numFmt w:val="decimal"/>
      <w:lvlText w:val="%1."/>
      <w:lvlJc w:val="left"/>
      <w:pPr>
        <w:ind w:left="1521" w:hanging="720"/>
      </w:pPr>
      <w:rPr>
        <w:rFonts w:hint="default"/>
        <w:color w:val="D2232A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881" w:hanging="360"/>
      </w:p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</w:lvl>
    <w:lvl w:ilvl="3" w:tplc="041A000F" w:tentative="1">
      <w:start w:val="1"/>
      <w:numFmt w:val="decimal"/>
      <w:lvlText w:val="%4."/>
      <w:lvlJc w:val="left"/>
      <w:pPr>
        <w:ind w:left="3321" w:hanging="360"/>
      </w:p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</w:lvl>
    <w:lvl w:ilvl="6" w:tplc="041A000F" w:tentative="1">
      <w:start w:val="1"/>
      <w:numFmt w:val="decimal"/>
      <w:lvlText w:val="%7."/>
      <w:lvlJc w:val="left"/>
      <w:pPr>
        <w:ind w:left="5481" w:hanging="360"/>
      </w:p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">
    <w:nsid w:val="0B6720F3"/>
    <w:multiLevelType w:val="hybridMultilevel"/>
    <w:tmpl w:val="72E0943E"/>
    <w:lvl w:ilvl="0" w:tplc="F25AED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C455851"/>
    <w:multiLevelType w:val="hybridMultilevel"/>
    <w:tmpl w:val="DB4236FA"/>
    <w:lvl w:ilvl="0" w:tplc="334C65AC">
      <w:start w:val="3"/>
      <w:numFmt w:val="decimal"/>
      <w:lvlText w:val="%1."/>
      <w:lvlJc w:val="left"/>
      <w:pPr>
        <w:ind w:left="1521" w:hanging="720"/>
      </w:pPr>
      <w:rPr>
        <w:rFonts w:hint="default"/>
        <w:color w:val="D2232A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881" w:hanging="360"/>
      </w:p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</w:lvl>
    <w:lvl w:ilvl="3" w:tplc="041A000F" w:tentative="1">
      <w:start w:val="1"/>
      <w:numFmt w:val="decimal"/>
      <w:lvlText w:val="%4."/>
      <w:lvlJc w:val="left"/>
      <w:pPr>
        <w:ind w:left="3321" w:hanging="360"/>
      </w:p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</w:lvl>
    <w:lvl w:ilvl="6" w:tplc="041A000F" w:tentative="1">
      <w:start w:val="1"/>
      <w:numFmt w:val="decimal"/>
      <w:lvlText w:val="%7."/>
      <w:lvlJc w:val="left"/>
      <w:pPr>
        <w:ind w:left="5481" w:hanging="360"/>
      </w:p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1BF2419E"/>
    <w:multiLevelType w:val="hybridMultilevel"/>
    <w:tmpl w:val="DBE68430"/>
    <w:lvl w:ilvl="0" w:tplc="CCFA26F4">
      <w:start w:val="6"/>
      <w:numFmt w:val="decimal"/>
      <w:lvlText w:val="%1."/>
      <w:lvlJc w:val="left"/>
      <w:pPr>
        <w:ind w:left="1521" w:hanging="720"/>
      </w:pPr>
      <w:rPr>
        <w:rFonts w:hint="default"/>
        <w:color w:val="D2232A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881" w:hanging="360"/>
      </w:p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</w:lvl>
    <w:lvl w:ilvl="3" w:tplc="041A000F" w:tentative="1">
      <w:start w:val="1"/>
      <w:numFmt w:val="decimal"/>
      <w:lvlText w:val="%4."/>
      <w:lvlJc w:val="left"/>
      <w:pPr>
        <w:ind w:left="3321" w:hanging="360"/>
      </w:p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</w:lvl>
    <w:lvl w:ilvl="6" w:tplc="041A000F" w:tentative="1">
      <w:start w:val="1"/>
      <w:numFmt w:val="decimal"/>
      <w:lvlText w:val="%7."/>
      <w:lvlJc w:val="left"/>
      <w:pPr>
        <w:ind w:left="5481" w:hanging="360"/>
      </w:p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>
    <w:nsid w:val="1E4D2005"/>
    <w:multiLevelType w:val="hybridMultilevel"/>
    <w:tmpl w:val="4F225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663A3"/>
    <w:multiLevelType w:val="hybridMultilevel"/>
    <w:tmpl w:val="BBFE94BA"/>
    <w:lvl w:ilvl="0" w:tplc="DAD83912">
      <w:start w:val="3"/>
      <w:numFmt w:val="decimal"/>
      <w:lvlText w:val="%1."/>
      <w:lvlJc w:val="left"/>
      <w:pPr>
        <w:ind w:left="1521" w:hanging="720"/>
      </w:pPr>
      <w:rPr>
        <w:rFonts w:hint="default"/>
        <w:color w:val="D2232A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881" w:hanging="360"/>
      </w:p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</w:lvl>
    <w:lvl w:ilvl="3" w:tplc="041A000F" w:tentative="1">
      <w:start w:val="1"/>
      <w:numFmt w:val="decimal"/>
      <w:lvlText w:val="%4."/>
      <w:lvlJc w:val="left"/>
      <w:pPr>
        <w:ind w:left="3321" w:hanging="360"/>
      </w:p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</w:lvl>
    <w:lvl w:ilvl="6" w:tplc="041A000F" w:tentative="1">
      <w:start w:val="1"/>
      <w:numFmt w:val="decimal"/>
      <w:lvlText w:val="%7."/>
      <w:lvlJc w:val="left"/>
      <w:pPr>
        <w:ind w:left="5481" w:hanging="360"/>
      </w:p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>
    <w:nsid w:val="2CBD1517"/>
    <w:multiLevelType w:val="hybridMultilevel"/>
    <w:tmpl w:val="B78CEAE4"/>
    <w:lvl w:ilvl="0" w:tplc="6E26306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646F12"/>
    <w:multiLevelType w:val="hybridMultilevel"/>
    <w:tmpl w:val="DE3091D8"/>
    <w:lvl w:ilvl="0" w:tplc="66649656">
      <w:start w:val="5"/>
      <w:numFmt w:val="decimal"/>
      <w:lvlText w:val="%1."/>
      <w:lvlJc w:val="left"/>
      <w:pPr>
        <w:ind w:left="1521" w:hanging="720"/>
      </w:pPr>
      <w:rPr>
        <w:rFonts w:hint="default"/>
        <w:color w:val="D2232A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881" w:hanging="360"/>
      </w:p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</w:lvl>
    <w:lvl w:ilvl="3" w:tplc="041A000F" w:tentative="1">
      <w:start w:val="1"/>
      <w:numFmt w:val="decimal"/>
      <w:lvlText w:val="%4."/>
      <w:lvlJc w:val="left"/>
      <w:pPr>
        <w:ind w:left="3321" w:hanging="360"/>
      </w:p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</w:lvl>
    <w:lvl w:ilvl="6" w:tplc="041A000F" w:tentative="1">
      <w:start w:val="1"/>
      <w:numFmt w:val="decimal"/>
      <w:lvlText w:val="%7."/>
      <w:lvlJc w:val="left"/>
      <w:pPr>
        <w:ind w:left="5481" w:hanging="360"/>
      </w:p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>
    <w:nsid w:val="30403481"/>
    <w:multiLevelType w:val="hybridMultilevel"/>
    <w:tmpl w:val="4BAA5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29D4"/>
    <w:multiLevelType w:val="hybridMultilevel"/>
    <w:tmpl w:val="329AAB28"/>
    <w:lvl w:ilvl="0" w:tplc="DF848830">
      <w:start w:val="5"/>
      <w:numFmt w:val="decimal"/>
      <w:lvlText w:val="%1."/>
      <w:lvlJc w:val="left"/>
      <w:pPr>
        <w:ind w:left="1521" w:hanging="720"/>
      </w:pPr>
      <w:rPr>
        <w:rFonts w:hint="default"/>
        <w:color w:val="D2232A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881" w:hanging="360"/>
      </w:p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</w:lvl>
    <w:lvl w:ilvl="3" w:tplc="041A000F" w:tentative="1">
      <w:start w:val="1"/>
      <w:numFmt w:val="decimal"/>
      <w:lvlText w:val="%4."/>
      <w:lvlJc w:val="left"/>
      <w:pPr>
        <w:ind w:left="3321" w:hanging="360"/>
      </w:p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</w:lvl>
    <w:lvl w:ilvl="6" w:tplc="041A000F" w:tentative="1">
      <w:start w:val="1"/>
      <w:numFmt w:val="decimal"/>
      <w:lvlText w:val="%7."/>
      <w:lvlJc w:val="left"/>
      <w:pPr>
        <w:ind w:left="5481" w:hanging="360"/>
      </w:p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>
    <w:nsid w:val="37492899"/>
    <w:multiLevelType w:val="hybridMultilevel"/>
    <w:tmpl w:val="71F65E66"/>
    <w:lvl w:ilvl="0" w:tplc="9DC89944">
      <w:start w:val="2"/>
      <w:numFmt w:val="decimal"/>
      <w:lvlText w:val="%1."/>
      <w:lvlJc w:val="left"/>
      <w:pPr>
        <w:ind w:left="1521" w:hanging="720"/>
      </w:pPr>
      <w:rPr>
        <w:rFonts w:hint="default"/>
        <w:color w:val="D2232A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881" w:hanging="360"/>
      </w:p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</w:lvl>
    <w:lvl w:ilvl="3" w:tplc="041A000F" w:tentative="1">
      <w:start w:val="1"/>
      <w:numFmt w:val="decimal"/>
      <w:lvlText w:val="%4."/>
      <w:lvlJc w:val="left"/>
      <w:pPr>
        <w:ind w:left="3321" w:hanging="360"/>
      </w:p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</w:lvl>
    <w:lvl w:ilvl="6" w:tplc="041A000F" w:tentative="1">
      <w:start w:val="1"/>
      <w:numFmt w:val="decimal"/>
      <w:lvlText w:val="%7."/>
      <w:lvlJc w:val="left"/>
      <w:pPr>
        <w:ind w:left="5481" w:hanging="360"/>
      </w:p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1">
    <w:nsid w:val="3A2559BA"/>
    <w:multiLevelType w:val="hybridMultilevel"/>
    <w:tmpl w:val="72E0943E"/>
    <w:lvl w:ilvl="0" w:tplc="F25AED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FA649FE"/>
    <w:multiLevelType w:val="hybridMultilevel"/>
    <w:tmpl w:val="0B30A412"/>
    <w:lvl w:ilvl="0" w:tplc="C6D08CAC">
      <w:start w:val="3"/>
      <w:numFmt w:val="bullet"/>
      <w:lvlText w:val="-"/>
      <w:lvlJc w:val="left"/>
      <w:pPr>
        <w:ind w:left="116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3">
    <w:nsid w:val="5755112F"/>
    <w:multiLevelType w:val="hybridMultilevel"/>
    <w:tmpl w:val="203CF97E"/>
    <w:lvl w:ilvl="0" w:tplc="CAE2B3F4">
      <w:start w:val="2"/>
      <w:numFmt w:val="decimal"/>
      <w:lvlText w:val="%1."/>
      <w:lvlJc w:val="left"/>
      <w:pPr>
        <w:ind w:left="1521" w:hanging="720"/>
      </w:pPr>
      <w:rPr>
        <w:rFonts w:hint="default"/>
        <w:color w:val="D2232A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881" w:hanging="360"/>
      </w:p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</w:lvl>
    <w:lvl w:ilvl="3" w:tplc="041A000F" w:tentative="1">
      <w:start w:val="1"/>
      <w:numFmt w:val="decimal"/>
      <w:lvlText w:val="%4."/>
      <w:lvlJc w:val="left"/>
      <w:pPr>
        <w:ind w:left="3321" w:hanging="360"/>
      </w:p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</w:lvl>
    <w:lvl w:ilvl="6" w:tplc="041A000F" w:tentative="1">
      <w:start w:val="1"/>
      <w:numFmt w:val="decimal"/>
      <w:lvlText w:val="%7."/>
      <w:lvlJc w:val="left"/>
      <w:pPr>
        <w:ind w:left="5481" w:hanging="360"/>
      </w:p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4">
    <w:nsid w:val="5C086F52"/>
    <w:multiLevelType w:val="hybridMultilevel"/>
    <w:tmpl w:val="8B0EF8FE"/>
    <w:lvl w:ilvl="0" w:tplc="07E8AC40">
      <w:start w:val="4"/>
      <w:numFmt w:val="decimal"/>
      <w:lvlText w:val="%1."/>
      <w:lvlJc w:val="left"/>
      <w:pPr>
        <w:ind w:left="1521" w:hanging="720"/>
      </w:pPr>
      <w:rPr>
        <w:rFonts w:hint="default"/>
        <w:color w:val="D2232A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881" w:hanging="360"/>
      </w:p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</w:lvl>
    <w:lvl w:ilvl="3" w:tplc="041A000F" w:tentative="1">
      <w:start w:val="1"/>
      <w:numFmt w:val="decimal"/>
      <w:lvlText w:val="%4."/>
      <w:lvlJc w:val="left"/>
      <w:pPr>
        <w:ind w:left="3321" w:hanging="360"/>
      </w:p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</w:lvl>
    <w:lvl w:ilvl="6" w:tplc="041A000F" w:tentative="1">
      <w:start w:val="1"/>
      <w:numFmt w:val="decimal"/>
      <w:lvlText w:val="%7."/>
      <w:lvlJc w:val="left"/>
      <w:pPr>
        <w:ind w:left="5481" w:hanging="360"/>
      </w:p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5">
    <w:nsid w:val="5D390B3B"/>
    <w:multiLevelType w:val="hybridMultilevel"/>
    <w:tmpl w:val="0C0ED420"/>
    <w:lvl w:ilvl="0" w:tplc="041A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6">
    <w:nsid w:val="615D7564"/>
    <w:multiLevelType w:val="hybridMultilevel"/>
    <w:tmpl w:val="EBA24870"/>
    <w:lvl w:ilvl="0" w:tplc="97E0D752">
      <w:start w:val="1"/>
      <w:numFmt w:val="decimal"/>
      <w:lvlText w:val="%1."/>
      <w:lvlJc w:val="left"/>
      <w:pPr>
        <w:ind w:left="1521" w:hanging="720"/>
      </w:pPr>
      <w:rPr>
        <w:rFonts w:hint="default"/>
        <w:color w:val="D2232A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881" w:hanging="360"/>
      </w:p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</w:lvl>
    <w:lvl w:ilvl="3" w:tplc="041A000F" w:tentative="1">
      <w:start w:val="1"/>
      <w:numFmt w:val="decimal"/>
      <w:lvlText w:val="%4."/>
      <w:lvlJc w:val="left"/>
      <w:pPr>
        <w:ind w:left="3321" w:hanging="360"/>
      </w:p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</w:lvl>
    <w:lvl w:ilvl="6" w:tplc="041A000F" w:tentative="1">
      <w:start w:val="1"/>
      <w:numFmt w:val="decimal"/>
      <w:lvlText w:val="%7."/>
      <w:lvlJc w:val="left"/>
      <w:pPr>
        <w:ind w:left="5481" w:hanging="360"/>
      </w:p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7">
    <w:nsid w:val="6CE85C50"/>
    <w:multiLevelType w:val="hybridMultilevel"/>
    <w:tmpl w:val="A0849930"/>
    <w:lvl w:ilvl="0" w:tplc="8E26AD30">
      <w:start w:val="1"/>
      <w:numFmt w:val="decimal"/>
      <w:lvlText w:val="%1."/>
      <w:lvlJc w:val="left"/>
      <w:pPr>
        <w:ind w:left="1521" w:hanging="720"/>
      </w:pPr>
      <w:rPr>
        <w:rFonts w:hint="default"/>
        <w:color w:val="D2232A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881" w:hanging="360"/>
      </w:p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</w:lvl>
    <w:lvl w:ilvl="3" w:tplc="041A000F" w:tentative="1">
      <w:start w:val="1"/>
      <w:numFmt w:val="decimal"/>
      <w:lvlText w:val="%4."/>
      <w:lvlJc w:val="left"/>
      <w:pPr>
        <w:ind w:left="3321" w:hanging="360"/>
      </w:p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</w:lvl>
    <w:lvl w:ilvl="6" w:tplc="041A000F" w:tentative="1">
      <w:start w:val="1"/>
      <w:numFmt w:val="decimal"/>
      <w:lvlText w:val="%7."/>
      <w:lvlJc w:val="left"/>
      <w:pPr>
        <w:ind w:left="5481" w:hanging="360"/>
      </w:p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8">
    <w:nsid w:val="71A35C74"/>
    <w:multiLevelType w:val="hybridMultilevel"/>
    <w:tmpl w:val="A02099DA"/>
    <w:lvl w:ilvl="0" w:tplc="6D5CEEF4">
      <w:start w:val="1"/>
      <w:numFmt w:val="decimal"/>
      <w:lvlText w:val="%1."/>
      <w:lvlJc w:val="left"/>
      <w:pPr>
        <w:ind w:left="1521" w:hanging="720"/>
      </w:pPr>
      <w:rPr>
        <w:rFonts w:hint="default"/>
        <w:color w:val="D2232A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881" w:hanging="360"/>
      </w:p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</w:lvl>
    <w:lvl w:ilvl="3" w:tplc="041A000F" w:tentative="1">
      <w:start w:val="1"/>
      <w:numFmt w:val="decimal"/>
      <w:lvlText w:val="%4."/>
      <w:lvlJc w:val="left"/>
      <w:pPr>
        <w:ind w:left="3321" w:hanging="360"/>
      </w:p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</w:lvl>
    <w:lvl w:ilvl="6" w:tplc="041A000F" w:tentative="1">
      <w:start w:val="1"/>
      <w:numFmt w:val="decimal"/>
      <w:lvlText w:val="%7."/>
      <w:lvlJc w:val="left"/>
      <w:pPr>
        <w:ind w:left="5481" w:hanging="360"/>
      </w:p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9">
    <w:nsid w:val="774F6A53"/>
    <w:multiLevelType w:val="hybridMultilevel"/>
    <w:tmpl w:val="54022256"/>
    <w:lvl w:ilvl="0" w:tplc="4ADE9A42">
      <w:start w:val="7"/>
      <w:numFmt w:val="decimal"/>
      <w:lvlText w:val="%1."/>
      <w:lvlJc w:val="left"/>
      <w:pPr>
        <w:ind w:left="1521" w:hanging="720"/>
      </w:pPr>
      <w:rPr>
        <w:rFonts w:hint="default"/>
        <w:color w:val="D2232A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881" w:hanging="360"/>
      </w:p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</w:lvl>
    <w:lvl w:ilvl="3" w:tplc="041A000F" w:tentative="1">
      <w:start w:val="1"/>
      <w:numFmt w:val="decimal"/>
      <w:lvlText w:val="%4."/>
      <w:lvlJc w:val="left"/>
      <w:pPr>
        <w:ind w:left="3321" w:hanging="360"/>
      </w:p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</w:lvl>
    <w:lvl w:ilvl="6" w:tplc="041A000F" w:tentative="1">
      <w:start w:val="1"/>
      <w:numFmt w:val="decimal"/>
      <w:lvlText w:val="%7."/>
      <w:lvlJc w:val="left"/>
      <w:pPr>
        <w:ind w:left="5481" w:hanging="360"/>
      </w:p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0">
    <w:nsid w:val="7AE16EE7"/>
    <w:multiLevelType w:val="hybridMultilevel"/>
    <w:tmpl w:val="A64A0410"/>
    <w:lvl w:ilvl="0" w:tplc="48C8B852">
      <w:start w:val="6"/>
      <w:numFmt w:val="decimal"/>
      <w:lvlText w:val="%1."/>
      <w:lvlJc w:val="left"/>
      <w:pPr>
        <w:ind w:left="1521" w:hanging="720"/>
      </w:pPr>
      <w:rPr>
        <w:rFonts w:hint="default"/>
        <w:color w:val="D2232A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881" w:hanging="360"/>
      </w:p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</w:lvl>
    <w:lvl w:ilvl="3" w:tplc="041A000F" w:tentative="1">
      <w:start w:val="1"/>
      <w:numFmt w:val="decimal"/>
      <w:lvlText w:val="%4."/>
      <w:lvlJc w:val="left"/>
      <w:pPr>
        <w:ind w:left="3321" w:hanging="360"/>
      </w:p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</w:lvl>
    <w:lvl w:ilvl="6" w:tplc="041A000F" w:tentative="1">
      <w:start w:val="1"/>
      <w:numFmt w:val="decimal"/>
      <w:lvlText w:val="%7."/>
      <w:lvlJc w:val="left"/>
      <w:pPr>
        <w:ind w:left="5481" w:hanging="360"/>
      </w:p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8"/>
  </w:num>
  <w:num w:numId="5">
    <w:abstractNumId w:val="16"/>
  </w:num>
  <w:num w:numId="6">
    <w:abstractNumId w:val="13"/>
  </w:num>
  <w:num w:numId="7">
    <w:abstractNumId w:val="2"/>
  </w:num>
  <w:num w:numId="8">
    <w:abstractNumId w:val="12"/>
  </w:num>
  <w:num w:numId="9">
    <w:abstractNumId w:val="15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20"/>
  </w:num>
  <w:num w:numId="15">
    <w:abstractNumId w:val="19"/>
  </w:num>
  <w:num w:numId="16">
    <w:abstractNumId w:val="17"/>
  </w:num>
  <w:num w:numId="17">
    <w:abstractNumId w:val="10"/>
  </w:num>
  <w:num w:numId="18">
    <w:abstractNumId w:val="5"/>
  </w:num>
  <w:num w:numId="19">
    <w:abstractNumId w:val="0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9D"/>
    <w:rsid w:val="00051D5F"/>
    <w:rsid w:val="0009129D"/>
    <w:rsid w:val="0016174A"/>
    <w:rsid w:val="002D0F50"/>
    <w:rsid w:val="003A4B7E"/>
    <w:rsid w:val="00583368"/>
    <w:rsid w:val="007108E6"/>
    <w:rsid w:val="00962337"/>
    <w:rsid w:val="00A1633D"/>
    <w:rsid w:val="00A775D3"/>
    <w:rsid w:val="00BD25CC"/>
    <w:rsid w:val="00D61D55"/>
    <w:rsid w:val="00DA1E77"/>
    <w:rsid w:val="00F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2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8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D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2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8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D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10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gov.hr/e-gradjani/lista-prihvacenih-vjerodajnica/1667" TargetMode="External"/><Relationship Id="rId8" Type="http://schemas.openxmlformats.org/officeDocument/2006/relationships/hyperlink" Target="https://usluge.pravosudje.hr/komunikacija-sa-sudom/" TargetMode="External"/><Relationship Id="rId9" Type="http://schemas.openxmlformats.org/officeDocument/2006/relationships/hyperlink" Target="https://gov.hr/e-gradjani/lista-prihvacenih-vjerodajnica/1667" TargetMode="External"/><Relationship Id="rId10" Type="http://schemas.openxmlformats.org/officeDocument/2006/relationships/hyperlink" Target="https://usluge.pravosudje.hr/komunikacija-sa-sud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230C-8F8C-1047-8ED6-91A0BC9C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40</Characters>
  <Application>Microsoft Macintosh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Hudin</dc:creator>
  <cp:keywords/>
  <dc:description/>
  <cp:lastModifiedBy>Nataša Barac</cp:lastModifiedBy>
  <cp:revision>2</cp:revision>
  <dcterms:created xsi:type="dcterms:W3CDTF">2018-04-20T09:47:00Z</dcterms:created>
  <dcterms:modified xsi:type="dcterms:W3CDTF">2018-04-20T09:47:00Z</dcterms:modified>
</cp:coreProperties>
</file>