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71812" w14:textId="77777777" w:rsidR="00A26551" w:rsidRDefault="00A26551" w:rsidP="00A26551">
      <w:pPr>
        <w:pBdr>
          <w:bottom w:val="single" w:sz="4" w:space="1" w:color="auto"/>
        </w:pBdr>
        <w:shd w:val="clear" w:color="auto" w:fill="E6E6E6"/>
        <w:tabs>
          <w:tab w:val="center" w:pos="4320"/>
        </w:tabs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en-US" w:eastAsia="ja-JP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en-US" w:eastAsia="ja-JP"/>
        </w:rPr>
        <w:t>JEDNOSTAVNI POSTUPAK STEČAJA POTROŠAČA</w:t>
      </w:r>
    </w:p>
    <w:p w14:paraId="61D34760" w14:textId="14F530B2" w:rsidR="00A26551" w:rsidRDefault="001F3E79" w:rsidP="00A26551">
      <w:pPr>
        <w:pBdr>
          <w:bottom w:val="single" w:sz="4" w:space="1" w:color="auto"/>
        </w:pBdr>
        <w:shd w:val="clear" w:color="auto" w:fill="E6E6E6"/>
        <w:tabs>
          <w:tab w:val="center" w:pos="4320"/>
        </w:tabs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en-US" w:eastAsia="ja-JP"/>
        </w:rPr>
      </w:pPr>
      <w:proofErr w:type="gramStart"/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en-US" w:eastAsia="ja-JP"/>
        </w:rPr>
        <w:t>Osijek</w:t>
      </w:r>
      <w:r w:rsidR="00146B0B">
        <w:rPr>
          <w:rFonts w:ascii="Times New Roman" w:eastAsiaTheme="minorEastAsia" w:hAnsi="Times New Roman" w:cs="Times New Roman"/>
          <w:b/>
          <w:bCs/>
          <w:sz w:val="28"/>
          <w:szCs w:val="28"/>
          <w:lang w:val="en-US" w:eastAsia="ja-JP"/>
        </w:rPr>
        <w:t xml:space="preserve">,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val="en-US" w:eastAsia="ja-JP"/>
        </w:rPr>
        <w:t>28</w:t>
      </w:r>
      <w:r w:rsidR="00146B0B">
        <w:rPr>
          <w:rFonts w:ascii="Times New Roman" w:eastAsiaTheme="minorEastAsia" w:hAnsi="Times New Roman" w:cs="Times New Roman"/>
          <w:b/>
          <w:bCs/>
          <w:sz w:val="28"/>
          <w:szCs w:val="28"/>
          <w:lang w:val="en-US" w:eastAsia="ja-JP"/>
        </w:rPr>
        <w:t>.</w:t>
      </w:r>
      <w:proofErr w:type="gramEnd"/>
      <w:r w:rsidR="00146B0B">
        <w:rPr>
          <w:rFonts w:ascii="Times New Roman" w:eastAsiaTheme="minorEastAsia" w:hAnsi="Times New Roman" w:cs="Times New Roman"/>
          <w:b/>
          <w:bCs/>
          <w:sz w:val="28"/>
          <w:szCs w:val="28"/>
          <w:lang w:val="en-US" w:eastAsia="ja-JP"/>
        </w:rPr>
        <w:t xml:space="preserve"> </w:t>
      </w:r>
      <w:proofErr w:type="spellStart"/>
      <w:proofErr w:type="gramStart"/>
      <w:r w:rsidR="00146B0B">
        <w:rPr>
          <w:rFonts w:ascii="Times New Roman" w:eastAsiaTheme="minorEastAsia" w:hAnsi="Times New Roman" w:cs="Times New Roman"/>
          <w:b/>
          <w:bCs/>
          <w:sz w:val="28"/>
          <w:szCs w:val="28"/>
          <w:lang w:val="en-US" w:eastAsia="ja-JP"/>
        </w:rPr>
        <w:t>veljače</w:t>
      </w:r>
      <w:proofErr w:type="spellEnd"/>
      <w:proofErr w:type="gramEnd"/>
      <w:r w:rsidR="00146B0B">
        <w:rPr>
          <w:rFonts w:ascii="Times New Roman" w:eastAsiaTheme="minorEastAsia" w:hAnsi="Times New Roman" w:cs="Times New Roman"/>
          <w:b/>
          <w:bCs/>
          <w:sz w:val="28"/>
          <w:szCs w:val="28"/>
          <w:lang w:val="en-US" w:eastAsia="ja-JP"/>
        </w:rPr>
        <w:t xml:space="preserve"> 2019.</w:t>
      </w:r>
    </w:p>
    <w:p w14:paraId="016609BE" w14:textId="77777777" w:rsidR="00A26551" w:rsidRDefault="00A26551" w:rsidP="00A26551">
      <w:pPr>
        <w:pBdr>
          <w:bottom w:val="single" w:sz="4" w:space="1" w:color="auto"/>
        </w:pBdr>
        <w:tabs>
          <w:tab w:val="center" w:pos="4320"/>
        </w:tabs>
        <w:jc w:val="left"/>
        <w:rPr>
          <w:rFonts w:ascii="Times New Roman" w:eastAsiaTheme="minorEastAsia" w:hAnsi="Times New Roman" w:cs="Times New Roman"/>
          <w:b/>
          <w:sz w:val="28"/>
          <w:szCs w:val="28"/>
          <w:lang w:val="en-US" w:eastAsia="ja-JP"/>
        </w:rPr>
      </w:pPr>
    </w:p>
    <w:p w14:paraId="429065A9" w14:textId="77777777" w:rsidR="00A26551" w:rsidRPr="00A26551" w:rsidRDefault="00A26551" w:rsidP="00A26551">
      <w:pPr>
        <w:pBdr>
          <w:bottom w:val="single" w:sz="4" w:space="1" w:color="auto"/>
        </w:pBdr>
        <w:tabs>
          <w:tab w:val="center" w:pos="4320"/>
        </w:tabs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en-US" w:eastAsia="ja-JP"/>
        </w:rPr>
      </w:pPr>
      <w:proofErr w:type="spellStart"/>
      <w:r w:rsidRPr="00A26551">
        <w:rPr>
          <w:rFonts w:ascii="Times New Roman" w:eastAsiaTheme="minorEastAsia" w:hAnsi="Times New Roman" w:cs="Times New Roman"/>
          <w:b/>
          <w:sz w:val="28"/>
          <w:szCs w:val="28"/>
          <w:lang w:val="en-US" w:eastAsia="ja-JP"/>
        </w:rPr>
        <w:t>Predavači</w:t>
      </w:r>
      <w:proofErr w:type="spellEnd"/>
      <w:r w:rsidRPr="00A26551">
        <w:rPr>
          <w:rFonts w:ascii="Times New Roman" w:eastAsiaTheme="minorEastAsia" w:hAnsi="Times New Roman" w:cs="Times New Roman"/>
          <w:b/>
          <w:sz w:val="28"/>
          <w:szCs w:val="28"/>
          <w:lang w:val="en-US" w:eastAsia="ja-JP"/>
        </w:rPr>
        <w:t>:</w:t>
      </w:r>
    </w:p>
    <w:p w14:paraId="3898E19B" w14:textId="77777777" w:rsidR="00A26551" w:rsidRDefault="00A26551" w:rsidP="00A26551">
      <w:pPr>
        <w:pBdr>
          <w:bottom w:val="single" w:sz="4" w:space="1" w:color="auto"/>
        </w:pBdr>
        <w:tabs>
          <w:tab w:val="center" w:pos="4320"/>
        </w:tabs>
        <w:jc w:val="center"/>
        <w:rPr>
          <w:rFonts w:ascii="Times New Roman" w:eastAsiaTheme="minorEastAsia" w:hAnsi="Times New Roman" w:cs="Times New Roman"/>
          <w:sz w:val="28"/>
          <w:szCs w:val="28"/>
          <w:lang w:val="en-US" w:eastAsia="ja-JP"/>
        </w:rPr>
      </w:pPr>
      <w:proofErr w:type="spellStart"/>
      <w:r w:rsidRPr="00A26551">
        <w:rPr>
          <w:rFonts w:ascii="Times New Roman" w:eastAsiaTheme="minorEastAsia" w:hAnsi="Times New Roman" w:cs="Times New Roman"/>
          <w:b/>
          <w:sz w:val="28"/>
          <w:szCs w:val="28"/>
          <w:lang w:val="en-US" w:eastAsia="ja-JP"/>
        </w:rPr>
        <w:t>Nevenka</w:t>
      </w:r>
      <w:proofErr w:type="spellEnd"/>
      <w:r w:rsidRPr="00A26551">
        <w:rPr>
          <w:rFonts w:ascii="Times New Roman" w:eastAsiaTheme="minorEastAsia" w:hAnsi="Times New Roman" w:cs="Times New Roman"/>
          <w:b/>
          <w:sz w:val="28"/>
          <w:szCs w:val="28"/>
          <w:lang w:val="en-US" w:eastAsia="ja-JP"/>
        </w:rPr>
        <w:t xml:space="preserve"> </w:t>
      </w:r>
      <w:proofErr w:type="spellStart"/>
      <w:r w:rsidRPr="00A26551">
        <w:rPr>
          <w:rFonts w:ascii="Times New Roman" w:eastAsiaTheme="minorEastAsia" w:hAnsi="Times New Roman" w:cs="Times New Roman"/>
          <w:b/>
          <w:sz w:val="28"/>
          <w:szCs w:val="28"/>
          <w:lang w:val="en-US" w:eastAsia="ja-JP"/>
        </w:rPr>
        <w:t>Baran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en-US" w:eastAsia="ja-JP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 w:eastAsia="ja-JP"/>
        </w:rPr>
        <w:t>sutkinja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en-US" w:eastAsia="ja-JP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 w:eastAsia="ja-JP"/>
        </w:rPr>
        <w:t>Visokog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en-US" w:eastAsia="ja-JP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 w:eastAsia="ja-JP"/>
        </w:rPr>
        <w:t>trgovačkog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en-US" w:eastAsia="ja-JP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 w:eastAsia="ja-JP"/>
        </w:rPr>
        <w:t>suda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en-US" w:eastAsia="ja-JP"/>
        </w:rPr>
        <w:t xml:space="preserve"> RH 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ja-JP"/>
        </w:rPr>
        <w:br/>
        <w:t>(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 w:eastAsia="ja-JP"/>
        </w:rPr>
        <w:t>privremeno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en-US" w:eastAsia="ja-JP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 w:eastAsia="ja-JP"/>
        </w:rPr>
        <w:t>upućena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en-US" w:eastAsia="ja-JP"/>
        </w:rPr>
        <w:t xml:space="preserve"> u MPRH -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 w:eastAsia="ja-JP"/>
        </w:rPr>
        <w:t>na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en-US" w:eastAsia="ja-JP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 w:eastAsia="ja-JP"/>
        </w:rPr>
        <w:t>poslove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en-US" w:eastAsia="ja-JP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 w:eastAsia="ja-JP"/>
        </w:rPr>
        <w:t>savjetnice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en-US" w:eastAsia="ja-JP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 w:eastAsia="ja-JP"/>
        </w:rPr>
        <w:t>ministra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en-US" w:eastAsia="ja-JP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 w:eastAsia="ja-JP"/>
        </w:rPr>
        <w:t>pravosuđa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en-US" w:eastAsia="ja-JP"/>
        </w:rPr>
        <w:t>)</w:t>
      </w:r>
    </w:p>
    <w:p w14:paraId="5C13DB1D" w14:textId="77777777" w:rsidR="00A26551" w:rsidRDefault="00A26551" w:rsidP="00A26551">
      <w:pPr>
        <w:pBdr>
          <w:bottom w:val="single" w:sz="4" w:space="1" w:color="auto"/>
        </w:pBdr>
        <w:tabs>
          <w:tab w:val="center" w:pos="4320"/>
        </w:tabs>
        <w:jc w:val="center"/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en-US"/>
        </w:rPr>
      </w:pPr>
      <w:proofErr w:type="spellStart"/>
      <w:r w:rsidRPr="00A26551">
        <w:rPr>
          <w:rFonts w:ascii="Times New Roman" w:eastAsiaTheme="minorEastAsia" w:hAnsi="Times New Roman" w:cs="Times New Roman"/>
          <w:b/>
          <w:sz w:val="28"/>
          <w:szCs w:val="28"/>
          <w:lang w:val="en-US" w:eastAsia="ja-JP"/>
        </w:rPr>
        <w:t>Ljiljana</w:t>
      </w:r>
      <w:proofErr w:type="spellEnd"/>
      <w:r w:rsidRPr="00A26551">
        <w:rPr>
          <w:rFonts w:ascii="Times New Roman" w:eastAsiaTheme="minorEastAsia" w:hAnsi="Times New Roman" w:cs="Times New Roman"/>
          <w:b/>
          <w:sz w:val="28"/>
          <w:szCs w:val="28"/>
          <w:lang w:val="en-US" w:eastAsia="ja-JP"/>
        </w:rPr>
        <w:t xml:space="preserve"> </w:t>
      </w:r>
      <w:proofErr w:type="spellStart"/>
      <w:r w:rsidRPr="00A26551">
        <w:rPr>
          <w:rFonts w:ascii="Times New Roman" w:eastAsiaTheme="minorEastAsia" w:hAnsi="Times New Roman" w:cs="Times New Roman"/>
          <w:b/>
          <w:sz w:val="28"/>
          <w:szCs w:val="28"/>
          <w:lang w:val="en-US" w:eastAsia="ja-JP"/>
        </w:rPr>
        <w:t>Hrastinski</w:t>
      </w:r>
      <w:proofErr w:type="spellEnd"/>
      <w:r w:rsidRPr="00A26551">
        <w:rPr>
          <w:rFonts w:ascii="Times New Roman" w:eastAsiaTheme="minorEastAsia" w:hAnsi="Times New Roman" w:cs="Times New Roman"/>
          <w:b/>
          <w:sz w:val="28"/>
          <w:szCs w:val="28"/>
          <w:lang w:val="en-US" w:eastAsia="ja-JP"/>
        </w:rPr>
        <w:t xml:space="preserve"> </w:t>
      </w:r>
      <w:proofErr w:type="spellStart"/>
      <w:r w:rsidRPr="00A26551">
        <w:rPr>
          <w:rFonts w:ascii="Times New Roman" w:eastAsiaTheme="minorEastAsia" w:hAnsi="Times New Roman" w:cs="Times New Roman"/>
          <w:b/>
          <w:sz w:val="28"/>
          <w:szCs w:val="28"/>
          <w:lang w:val="en-US" w:eastAsia="ja-JP"/>
        </w:rPr>
        <w:t>Jurčec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en-US" w:eastAsia="ja-JP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 w:eastAsia="ja-JP"/>
        </w:rPr>
        <w:t>sutkinja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en-US" w:eastAsia="ja-JP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 w:eastAsia="ja-JP"/>
        </w:rPr>
        <w:t>Vrhovnog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en-US" w:eastAsia="ja-JP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 w:eastAsia="ja-JP"/>
        </w:rPr>
        <w:t>suda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en-US" w:eastAsia="ja-JP"/>
        </w:rPr>
        <w:t xml:space="preserve"> RH</w:t>
      </w:r>
    </w:p>
    <w:p w14:paraId="00C9BF48" w14:textId="77777777" w:rsidR="00A26551" w:rsidRDefault="00A26551" w:rsidP="00A26551">
      <w:pPr>
        <w:pBdr>
          <w:bottom w:val="single" w:sz="4" w:space="1" w:color="auto"/>
        </w:pBdr>
        <w:tabs>
          <w:tab w:val="center" w:pos="4320"/>
        </w:tabs>
        <w:jc w:val="center"/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en-US"/>
        </w:rPr>
      </w:pPr>
    </w:p>
    <w:p w14:paraId="56BBD52B" w14:textId="77777777" w:rsidR="00A26551" w:rsidRPr="00EC0871" w:rsidRDefault="00A26551" w:rsidP="00A26551">
      <w:pPr>
        <w:pBdr>
          <w:bottom w:val="single" w:sz="4" w:space="1" w:color="auto"/>
        </w:pBdr>
        <w:tabs>
          <w:tab w:val="center" w:pos="4320"/>
        </w:tabs>
        <w:jc w:val="center"/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en-US"/>
        </w:rPr>
        <w:t>Progra</w:t>
      </w:r>
      <w:r w:rsidRPr="00EC0871"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en-US"/>
        </w:rPr>
        <w:t>m</w:t>
      </w:r>
      <w:r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en-US"/>
        </w:rPr>
        <w:t xml:space="preserve"> radionice</w:t>
      </w:r>
      <w:r w:rsidRPr="00EC0871"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en-US"/>
        </w:rPr>
        <w:t>*</w:t>
      </w:r>
    </w:p>
    <w:p w14:paraId="7EEDAC4F" w14:textId="77777777" w:rsidR="00A26551" w:rsidRPr="00A95B69" w:rsidRDefault="00A26551" w:rsidP="00A26551">
      <w:pPr>
        <w:tabs>
          <w:tab w:val="center" w:pos="4320"/>
        </w:tabs>
        <w:rPr>
          <w:rFonts w:ascii="Times New Roman" w:eastAsia="Times New Roman" w:hAnsi="Times New Roman" w:cs="Times New Roman"/>
          <w:color w:val="3366FF"/>
          <w:sz w:val="28"/>
          <w:szCs w:val="28"/>
        </w:rPr>
      </w:pPr>
    </w:p>
    <w:p w14:paraId="0E4F52B8" w14:textId="6564D582" w:rsidR="00A26551" w:rsidRPr="00A95B69" w:rsidRDefault="00A26551" w:rsidP="00B43F5D">
      <w:pPr>
        <w:jc w:val="lef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A95B69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A95B69">
        <w:rPr>
          <w:rFonts w:ascii="Times New Roman" w:eastAsia="Times New Roman" w:hAnsi="Times New Roman" w:cs="Times New Roman"/>
          <w:sz w:val="28"/>
          <w:szCs w:val="28"/>
          <w:lang w:eastAsia="en-US"/>
        </w:rPr>
        <w:t>.00 – 16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.15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B43F5D">
        <w:rPr>
          <w:rFonts w:ascii="Times New Roman" w:eastAsia="Times New Roman" w:hAnsi="Times New Roman" w:cs="Times New Roman"/>
          <w:sz w:val="28"/>
          <w:szCs w:val="28"/>
          <w:lang w:eastAsia="en-US"/>
        </w:rPr>
        <w:t>Uvod</w:t>
      </w:r>
    </w:p>
    <w:p w14:paraId="14251F15" w14:textId="77777777" w:rsidR="00A26551" w:rsidRPr="00A95B69" w:rsidRDefault="00A26551" w:rsidP="00A26551">
      <w:pPr>
        <w:tabs>
          <w:tab w:val="left" w:pos="851"/>
          <w:tab w:val="left" w:pos="1134"/>
          <w:tab w:val="right" w:pos="2340"/>
          <w:tab w:val="left" w:pos="2880"/>
        </w:tabs>
        <w:ind w:left="2832"/>
        <w:jc w:val="left"/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</w:pPr>
    </w:p>
    <w:p w14:paraId="6F2631FB" w14:textId="77777777" w:rsidR="00A26551" w:rsidRDefault="00A26551" w:rsidP="00A26551">
      <w:pPr>
        <w:tabs>
          <w:tab w:val="left" w:pos="1134"/>
          <w:tab w:val="right" w:pos="2340"/>
          <w:tab w:val="left" w:pos="2880"/>
        </w:tabs>
        <w:ind w:left="2832" w:hanging="1698"/>
        <w:jc w:val="lef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95B69">
        <w:rPr>
          <w:rFonts w:ascii="Times New Roman" w:eastAsia="Times New Roman" w:hAnsi="Times New Roman" w:cs="Times New Roman"/>
          <w:sz w:val="28"/>
          <w:szCs w:val="28"/>
          <w:lang w:eastAsia="en-US"/>
        </w:rPr>
        <w:t>16.15 – 17.00</w:t>
      </w:r>
      <w:r w:rsidRPr="00A95B69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Izvori, načela i osnovna obilježja postupka stečaja potrošača </w:t>
      </w:r>
    </w:p>
    <w:p w14:paraId="275863B8" w14:textId="77777777" w:rsidR="00A26551" w:rsidRPr="00A95B69" w:rsidRDefault="00A26551" w:rsidP="00A26551">
      <w:pPr>
        <w:tabs>
          <w:tab w:val="left" w:pos="1134"/>
          <w:tab w:val="right" w:pos="2340"/>
          <w:tab w:val="left" w:pos="2880"/>
        </w:tabs>
        <w:ind w:left="2832" w:hanging="1698"/>
        <w:jc w:val="lef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A95B69">
        <w:rPr>
          <w:rFonts w:ascii="Times New Roman" w:eastAsia="Times New Roman" w:hAnsi="Times New Roman" w:cs="Times New Roman"/>
          <w:sz w:val="28"/>
          <w:szCs w:val="28"/>
          <w:lang w:eastAsia="en-US"/>
        </w:rPr>
        <w:t>Osnovna obilježja jednostavnog  postupka stečaja potrošača</w:t>
      </w:r>
    </w:p>
    <w:p w14:paraId="04F6554D" w14:textId="77777777" w:rsidR="00A26551" w:rsidRPr="00A26551" w:rsidRDefault="00A26551" w:rsidP="00A26551">
      <w:pPr>
        <w:tabs>
          <w:tab w:val="left" w:pos="1134"/>
          <w:tab w:val="right" w:pos="2340"/>
          <w:tab w:val="left" w:pos="2880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A95B69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A95B69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</w:p>
    <w:p w14:paraId="79331B13" w14:textId="77777777" w:rsidR="00A26551" w:rsidRPr="00A95B69" w:rsidRDefault="00A26551" w:rsidP="00A26551">
      <w:pPr>
        <w:tabs>
          <w:tab w:val="left" w:pos="1134"/>
          <w:tab w:val="right" w:pos="2340"/>
          <w:tab w:val="left" w:pos="2880"/>
        </w:tabs>
        <w:ind w:left="2832" w:hanging="2832"/>
        <w:jc w:val="lef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95B6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</w:t>
      </w:r>
      <w:r w:rsidRPr="00A95B69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A95B69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17.00 – 17.45</w:t>
      </w:r>
      <w:r w:rsidRPr="00A95B69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Provedba postupka stečaja potrošača (prikaz postupka po njegovim fazama)</w:t>
      </w:r>
    </w:p>
    <w:p w14:paraId="38A29945" w14:textId="77777777" w:rsidR="00A26551" w:rsidRPr="00A95B69" w:rsidRDefault="00A26551" w:rsidP="00A26551">
      <w:pPr>
        <w:tabs>
          <w:tab w:val="left" w:pos="1134"/>
          <w:tab w:val="right" w:pos="2340"/>
          <w:tab w:val="left" w:pos="2880"/>
        </w:tabs>
        <w:ind w:left="2832" w:hanging="2832"/>
        <w:jc w:val="lef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95B69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A95B69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A95B69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Specifičnosti u provedbi jednostavnog postupka stečaja potrošača </w:t>
      </w:r>
    </w:p>
    <w:p w14:paraId="50DEBF29" w14:textId="77777777" w:rsidR="00A26551" w:rsidRPr="00A95B69" w:rsidRDefault="00A26551" w:rsidP="00A26551">
      <w:pPr>
        <w:tabs>
          <w:tab w:val="left" w:pos="1134"/>
          <w:tab w:val="right" w:pos="2340"/>
          <w:tab w:val="left" w:pos="2880"/>
        </w:tabs>
        <w:ind w:left="2832" w:hanging="2832"/>
        <w:jc w:val="lef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C587299" w14:textId="77777777" w:rsidR="00A26551" w:rsidRPr="00A95B69" w:rsidRDefault="00A26551" w:rsidP="00A26551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</w:t>
      </w:r>
      <w:r w:rsidRPr="00A95B6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17.45 – 18.00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A95B69">
        <w:rPr>
          <w:rFonts w:ascii="Times New Roman" w:eastAsia="Times New Roman" w:hAnsi="Times New Roman" w:cs="Times New Roman"/>
          <w:sz w:val="28"/>
          <w:szCs w:val="28"/>
          <w:lang w:eastAsia="en-US"/>
        </w:rPr>
        <w:t>Stanka</w:t>
      </w:r>
    </w:p>
    <w:p w14:paraId="3830FDDF" w14:textId="77777777" w:rsidR="00A26551" w:rsidRPr="00A95B69" w:rsidRDefault="00A26551" w:rsidP="00A26551">
      <w:pPr>
        <w:ind w:left="2841" w:hanging="1425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4A8826E2" w14:textId="77777777" w:rsidR="00A26551" w:rsidRPr="00A95B69" w:rsidRDefault="00A26551" w:rsidP="00A26551">
      <w:pPr>
        <w:tabs>
          <w:tab w:val="left" w:pos="1134"/>
          <w:tab w:val="right" w:pos="2340"/>
          <w:tab w:val="left" w:pos="2880"/>
        </w:tabs>
        <w:ind w:left="2832" w:hanging="2832"/>
        <w:jc w:val="lef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95B6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</w:t>
      </w:r>
      <w:r w:rsidRPr="00A95B69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18.00 – 19.45 </w:t>
      </w:r>
      <w:r w:rsidRPr="00A95B69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Uloga i dužnosti povjerenika u  jednostavnom postupku stečaja potrošača</w:t>
      </w:r>
    </w:p>
    <w:p w14:paraId="644881E4" w14:textId="77777777" w:rsidR="00A26551" w:rsidRPr="00A95B69" w:rsidRDefault="00A26551" w:rsidP="00A26551">
      <w:pPr>
        <w:tabs>
          <w:tab w:val="left" w:pos="1134"/>
          <w:tab w:val="right" w:pos="2340"/>
          <w:tab w:val="left" w:pos="2880"/>
        </w:tabs>
        <w:ind w:left="2832" w:hanging="2832"/>
        <w:jc w:val="lef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95B69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A95B69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A95B69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Prikaz odluka koje sud donosi u jednostavnom stečajnom postupku potrošača </w:t>
      </w:r>
    </w:p>
    <w:p w14:paraId="4CAC0735" w14:textId="77777777" w:rsidR="00A26551" w:rsidRPr="00A95B69" w:rsidRDefault="00A26551" w:rsidP="00A26551">
      <w:pPr>
        <w:tabs>
          <w:tab w:val="left" w:pos="1134"/>
          <w:tab w:val="right" w:pos="2340"/>
          <w:tab w:val="left" w:pos="2880"/>
        </w:tabs>
        <w:ind w:left="2832" w:hanging="2832"/>
        <w:jc w:val="lef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95B69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A95B69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A95B69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Rad u grupama (izrada zahtjeva i izvješća vezanih uz jednostavni postupak stečaja potrošača; prezentacija zahtjeva i izvješća te rasprava o prezentiranim zahtjevima i izvješćima) </w:t>
      </w:r>
    </w:p>
    <w:p w14:paraId="7E9D4DFF" w14:textId="77777777" w:rsidR="00A26551" w:rsidRPr="00A95B69" w:rsidRDefault="00A26551" w:rsidP="00A26551">
      <w:pPr>
        <w:tabs>
          <w:tab w:val="left" w:pos="1134"/>
          <w:tab w:val="right" w:pos="2340"/>
          <w:tab w:val="left" w:pos="2880"/>
        </w:tabs>
        <w:ind w:left="2832" w:hanging="2832"/>
        <w:jc w:val="lef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95B6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14:paraId="73C6365B" w14:textId="77777777" w:rsidR="00A26551" w:rsidRPr="00A95B69" w:rsidRDefault="00A26551" w:rsidP="00A26551">
      <w:pPr>
        <w:ind w:left="2880" w:hanging="2172"/>
        <w:jc w:val="lef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95B6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19.45 – 20.00</w:t>
      </w:r>
      <w:r w:rsidRPr="00A95B69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Pitanja i odgovori</w:t>
      </w:r>
    </w:p>
    <w:p w14:paraId="162031AE" w14:textId="77777777" w:rsidR="00A26551" w:rsidRDefault="00A26551" w:rsidP="00A26551">
      <w:pPr>
        <w:ind w:left="2880" w:hanging="2172"/>
        <w:jc w:val="lef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95B6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</w:t>
      </w:r>
      <w:r w:rsidRPr="00A95B69">
        <w:rPr>
          <w:rFonts w:ascii="Times New Roman" w:eastAsia="Times New Roman" w:hAnsi="Times New Roman" w:cs="Times New Roman"/>
          <w:sz w:val="28"/>
          <w:szCs w:val="28"/>
          <w:lang w:eastAsia="en-US"/>
        </w:rPr>
        <w:t>Zaključci  i završne riječi voditelja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E</w:t>
      </w:r>
      <w:r w:rsidRPr="00A95B69">
        <w:rPr>
          <w:rFonts w:ascii="Times New Roman" w:eastAsia="Times New Roman" w:hAnsi="Times New Roman" w:cs="Times New Roman"/>
          <w:sz w:val="28"/>
          <w:szCs w:val="28"/>
          <w:lang w:eastAsia="en-US"/>
        </w:rPr>
        <w:t>valuacija radionice</w:t>
      </w:r>
    </w:p>
    <w:p w14:paraId="6C1E93FC" w14:textId="77777777" w:rsidR="00A26551" w:rsidRPr="00A26551" w:rsidRDefault="00A26551" w:rsidP="00A26551">
      <w:pPr>
        <w:pBdr>
          <w:bottom w:val="single" w:sz="4" w:space="1" w:color="auto"/>
        </w:pBdr>
        <w:ind w:left="2880" w:hanging="2172"/>
        <w:jc w:val="lef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6C201817" w14:textId="77777777" w:rsidR="00A75589" w:rsidRPr="00A26551" w:rsidRDefault="00A26551" w:rsidP="00A26551">
      <w:pPr>
        <w:ind w:left="2880" w:hanging="2172"/>
        <w:jc w:val="left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en-US"/>
        </w:rPr>
      </w:pPr>
      <w:r w:rsidRPr="00EC0871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en-US"/>
        </w:rPr>
        <w:t xml:space="preserve">* 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en-US"/>
        </w:rPr>
        <w:t xml:space="preserve">Potrebno je </w:t>
      </w:r>
      <w:r w:rsidRPr="00EC0871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en-US"/>
        </w:rPr>
        <w:t>ponijeti svoje prijenosno računalo</w:t>
      </w:r>
    </w:p>
    <w:sectPr w:rsidR="00A75589" w:rsidRPr="00A26551" w:rsidSect="00A26551">
      <w:footerReference w:type="default" r:id="rId7"/>
      <w:pgSz w:w="12240" w:h="15840"/>
      <w:pgMar w:top="1440" w:right="1325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1F7412" w14:textId="77777777" w:rsidR="00603736" w:rsidRDefault="00AB1897">
      <w:r>
        <w:separator/>
      </w:r>
    </w:p>
  </w:endnote>
  <w:endnote w:type="continuationSeparator" w:id="0">
    <w:p w14:paraId="705BEA68" w14:textId="77777777" w:rsidR="00603736" w:rsidRDefault="00AB1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881E1" w14:textId="77777777" w:rsidR="00F42D44" w:rsidRPr="00FD0EF5" w:rsidRDefault="00A26551" w:rsidP="006A039E">
    <w:pPr>
      <w:pStyle w:val="Footer"/>
      <w:rPr>
        <w:rFonts w:ascii="Arial Rounded MT Bold" w:hAnsi="Arial Rounded MT Bold"/>
        <w:color w:val="0000FF"/>
        <w:sz w:val="20"/>
      </w:rPr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4919C7" w14:textId="77777777" w:rsidR="00603736" w:rsidRDefault="00AB1897">
      <w:r>
        <w:separator/>
      </w:r>
    </w:p>
  </w:footnote>
  <w:footnote w:type="continuationSeparator" w:id="0">
    <w:p w14:paraId="77C9C283" w14:textId="77777777" w:rsidR="00603736" w:rsidRDefault="00AB1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51"/>
    <w:rsid w:val="00114D5A"/>
    <w:rsid w:val="00146B0B"/>
    <w:rsid w:val="001E0B50"/>
    <w:rsid w:val="001F3E79"/>
    <w:rsid w:val="00603736"/>
    <w:rsid w:val="00767720"/>
    <w:rsid w:val="00784580"/>
    <w:rsid w:val="00893666"/>
    <w:rsid w:val="00A26551"/>
    <w:rsid w:val="00AB1897"/>
    <w:rsid w:val="00B43F5D"/>
    <w:rsid w:val="00E6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BA705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551"/>
    <w:pPr>
      <w:jc w:val="both"/>
    </w:pPr>
    <w:rPr>
      <w:rFonts w:ascii="Arial" w:eastAsiaTheme="minorHAnsi" w:hAnsi="Arial" w:cstheme="minorBidi"/>
      <w:sz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265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551"/>
    <w:rPr>
      <w:rFonts w:ascii="Arial" w:eastAsiaTheme="minorHAnsi" w:hAnsi="Arial" w:cstheme="minorBidi"/>
      <w:sz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551"/>
    <w:pPr>
      <w:jc w:val="both"/>
    </w:pPr>
    <w:rPr>
      <w:rFonts w:ascii="Arial" w:eastAsiaTheme="minorHAnsi" w:hAnsi="Arial" w:cstheme="minorBidi"/>
      <w:sz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265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551"/>
    <w:rPr>
      <w:rFonts w:ascii="Arial" w:eastAsiaTheme="minorHAnsi" w:hAnsi="Arial" w:cstheme="minorBidi"/>
      <w:sz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1030</Characters>
  <Application>Microsoft Macintosh Word</Application>
  <DocSecurity>4</DocSecurity>
  <Lines>21</Lines>
  <Paragraphs>9</Paragraphs>
  <ScaleCrop>false</ScaleCrop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Milovan Solter</dc:creator>
  <cp:keywords/>
  <dc:description/>
  <cp:lastModifiedBy>Nataša Barac</cp:lastModifiedBy>
  <cp:revision>2</cp:revision>
  <dcterms:created xsi:type="dcterms:W3CDTF">2019-02-08T12:47:00Z</dcterms:created>
  <dcterms:modified xsi:type="dcterms:W3CDTF">2019-02-08T12:47:00Z</dcterms:modified>
</cp:coreProperties>
</file>