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21" w:rsidRDefault="00067721" w:rsidP="00602EFD"/>
    <w:p w:rsidR="00002A50" w:rsidRDefault="00002A50" w:rsidP="00602EFD"/>
    <w:p w:rsidR="00DA10E6" w:rsidRDefault="00DA10E6" w:rsidP="00DA10E6">
      <w:pPr>
        <w:jc w:val="center"/>
      </w:pPr>
      <w:r>
        <w:t>O b a v i j e s t</w:t>
      </w:r>
    </w:p>
    <w:p w:rsidR="00DA10E6" w:rsidRDefault="00DA10E6" w:rsidP="00602EFD"/>
    <w:p w:rsidR="00DA10E6" w:rsidRDefault="00DA10E6" w:rsidP="00DA10E6">
      <w:pPr>
        <w:ind w:firstLine="708"/>
        <w:jc w:val="both"/>
      </w:pPr>
      <w:r>
        <w:t xml:space="preserve">Temeljem Odluke predsjednice Općinskog suda u Splitu broj 3 Su 746/2020-72 od 3. studenog 2020. </w:t>
      </w:r>
      <w:r w:rsidR="00874465">
        <w:t xml:space="preserve">i 3. Su 748/20-74 od 4. studenog 2020 </w:t>
      </w:r>
      <w:r>
        <w:t>te Upute o mjerama za sprečavanje širenja epidemije bolesti COVID-19 uzrokovane virusom SARS-</w:t>
      </w:r>
      <w:proofErr w:type="spellStart"/>
      <w:r>
        <w:t>CoV</w:t>
      </w:r>
      <w:proofErr w:type="spellEnd"/>
      <w:r>
        <w:t xml:space="preserve">-2 o organizaciji rada prvostupanjskih i drugostupanjskih sudova za vrijeme trajanja epidemije Vrhovnog suda Republike Hrvatske broj Su-IV-315/2020-1 od 2. studenog 2020. </w:t>
      </w:r>
    </w:p>
    <w:p w:rsidR="00DA10E6" w:rsidRDefault="00DA10E6" w:rsidP="00DA10E6">
      <w:pPr>
        <w:ind w:firstLine="708"/>
        <w:jc w:val="both"/>
      </w:pPr>
    </w:p>
    <w:p w:rsidR="00874465" w:rsidRDefault="00874465" w:rsidP="00974B85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 u zemljišnoknjižnim odjelima </w:t>
      </w:r>
      <w:r w:rsidR="00974B85">
        <w:rPr>
          <w:sz w:val="23"/>
          <w:szCs w:val="23"/>
        </w:rPr>
        <w:t xml:space="preserve">organiziran je na </w:t>
      </w:r>
      <w:r>
        <w:rPr>
          <w:sz w:val="23"/>
          <w:szCs w:val="23"/>
        </w:rPr>
        <w:t xml:space="preserve">slijedeći način: </w:t>
      </w:r>
    </w:p>
    <w:p w:rsidR="00874465" w:rsidRDefault="00874465" w:rsidP="00974B85">
      <w:pPr>
        <w:pStyle w:val="Default"/>
        <w:ind w:left="1068"/>
        <w:jc w:val="both"/>
        <w:rPr>
          <w:sz w:val="23"/>
          <w:szCs w:val="23"/>
        </w:rPr>
      </w:pPr>
    </w:p>
    <w:p w:rsidR="00874465" w:rsidRDefault="00874465" w:rsidP="00974B85">
      <w:pPr>
        <w:pStyle w:val="Odlomakpopisa"/>
        <w:ind w:left="1068"/>
        <w:rPr>
          <w:u w:val="single"/>
        </w:rPr>
      </w:pPr>
      <w:r>
        <w:rPr>
          <w:u w:val="single"/>
        </w:rPr>
        <w:t xml:space="preserve">Zemljišnoknjižni odjel Split </w:t>
      </w:r>
    </w:p>
    <w:p w:rsidR="00874465" w:rsidRDefault="00874465" w:rsidP="00974B85">
      <w:pPr>
        <w:pStyle w:val="Odlomakpopisa"/>
        <w:ind w:left="1068"/>
      </w:pPr>
      <w:r>
        <w:t> </w:t>
      </w:r>
    </w:p>
    <w:p w:rsidR="00874465" w:rsidRDefault="00874465" w:rsidP="00974B85">
      <w:pPr>
        <w:pStyle w:val="Odlomakpopisa"/>
        <w:ind w:left="1068"/>
      </w:pPr>
      <w:r>
        <w:t>PRIJEM PISMENA:  svaki radni dan od 8,00 do 10,15 te od 11,15 do 13,30</w:t>
      </w:r>
    </w:p>
    <w:p w:rsidR="00874465" w:rsidRDefault="00874465" w:rsidP="00974B85">
      <w:pPr>
        <w:pStyle w:val="Odlomakpopisa"/>
        <w:ind w:left="1068"/>
      </w:pPr>
    </w:p>
    <w:p w:rsidR="00874465" w:rsidRDefault="00874465" w:rsidP="00974B85">
      <w:pPr>
        <w:pStyle w:val="Odlomakpopisa"/>
        <w:ind w:left="1068"/>
      </w:pPr>
      <w:r>
        <w:t>PRIJEM STRANAKA: ponedjeljak, srijeda i petak od 8,00 do 10,15 te od 11,15 do 13,30</w:t>
      </w:r>
      <w:bookmarkStart w:id="0" w:name="_GoBack"/>
      <w:bookmarkEnd w:id="0"/>
    </w:p>
    <w:p w:rsidR="00874465" w:rsidRDefault="00874465" w:rsidP="00974B85">
      <w:r>
        <w:t> </w:t>
      </w:r>
    </w:p>
    <w:p w:rsidR="00874465" w:rsidRPr="00874465" w:rsidRDefault="00874465" w:rsidP="00974B85">
      <w:pPr>
        <w:pStyle w:val="Odlomakpopisa"/>
        <w:ind w:left="1068"/>
        <w:rPr>
          <w:u w:val="single"/>
        </w:rPr>
      </w:pPr>
      <w:r w:rsidRPr="00874465">
        <w:rPr>
          <w:u w:val="single"/>
        </w:rPr>
        <w:t>Zemljišnoknjižni odjel Sinj</w:t>
      </w:r>
    </w:p>
    <w:p w:rsidR="00874465" w:rsidRPr="00874465" w:rsidRDefault="00874465" w:rsidP="00974B85">
      <w:pPr>
        <w:pStyle w:val="Odlomakpopisa"/>
        <w:ind w:left="1068"/>
        <w:rPr>
          <w:u w:val="single"/>
        </w:rPr>
      </w:pPr>
      <w:r w:rsidRPr="00874465">
        <w:rPr>
          <w:u w:val="single"/>
        </w:rPr>
        <w:t>Zemljišnoknjižni odjel Stari Grad</w:t>
      </w:r>
    </w:p>
    <w:p w:rsidR="00874465" w:rsidRPr="00874465" w:rsidRDefault="00874465" w:rsidP="00974B85">
      <w:pPr>
        <w:pStyle w:val="Odlomakpopisa"/>
        <w:ind w:left="1068"/>
        <w:rPr>
          <w:u w:val="single"/>
        </w:rPr>
      </w:pPr>
      <w:r w:rsidRPr="00874465">
        <w:rPr>
          <w:u w:val="single"/>
        </w:rPr>
        <w:t>Zemljišnoknjižni odjel Supetar</w:t>
      </w:r>
    </w:p>
    <w:p w:rsidR="00874465" w:rsidRPr="00874465" w:rsidRDefault="00874465" w:rsidP="00974B85">
      <w:pPr>
        <w:pStyle w:val="Odlomakpopisa"/>
        <w:ind w:left="1068"/>
        <w:rPr>
          <w:u w:val="single"/>
        </w:rPr>
      </w:pPr>
      <w:r w:rsidRPr="00874465">
        <w:rPr>
          <w:u w:val="single"/>
        </w:rPr>
        <w:t xml:space="preserve">Zemljišnoknjižni odjel Trogir </w:t>
      </w:r>
    </w:p>
    <w:p w:rsidR="00874465" w:rsidRPr="00874465" w:rsidRDefault="00874465" w:rsidP="00974B85">
      <w:pPr>
        <w:pStyle w:val="Odlomakpopisa"/>
        <w:ind w:left="1068"/>
        <w:rPr>
          <w:u w:val="single"/>
        </w:rPr>
      </w:pPr>
      <w:r w:rsidRPr="00874465">
        <w:rPr>
          <w:u w:val="single"/>
        </w:rPr>
        <w:t xml:space="preserve">Posebni zemljišnoknjižni odjel Kaštel Lukšić </w:t>
      </w:r>
    </w:p>
    <w:p w:rsidR="00874465" w:rsidRPr="00874465" w:rsidRDefault="00874465" w:rsidP="00974B85">
      <w:pPr>
        <w:pStyle w:val="Odlomakpopisa"/>
        <w:ind w:left="1068"/>
        <w:rPr>
          <w:u w:val="single"/>
        </w:rPr>
      </w:pPr>
      <w:r w:rsidRPr="00874465">
        <w:rPr>
          <w:u w:val="single"/>
        </w:rPr>
        <w:t>Posebni zemljišnoknjižni odjel Omiš</w:t>
      </w:r>
    </w:p>
    <w:p w:rsidR="00874465" w:rsidRPr="00874465" w:rsidRDefault="00874465" w:rsidP="00974B85">
      <w:pPr>
        <w:pStyle w:val="Odlomakpopisa"/>
        <w:ind w:left="1068"/>
        <w:rPr>
          <w:u w:val="single"/>
        </w:rPr>
      </w:pPr>
      <w:r w:rsidRPr="00874465">
        <w:rPr>
          <w:u w:val="single"/>
        </w:rPr>
        <w:t>Posebni zemljišnoknjižni odjel Solin</w:t>
      </w:r>
    </w:p>
    <w:p w:rsidR="00874465" w:rsidRDefault="00874465" w:rsidP="00974B85">
      <w:pPr>
        <w:pStyle w:val="Odlomakpopisa"/>
        <w:ind w:left="1068"/>
      </w:pPr>
    </w:p>
    <w:p w:rsidR="00874465" w:rsidRDefault="00874465" w:rsidP="00974B85">
      <w:pPr>
        <w:pStyle w:val="Odlomakpopisa"/>
        <w:ind w:left="1068"/>
      </w:pPr>
      <w:r>
        <w:t xml:space="preserve">PRIJEM PISMENA I PRIJEM STRANAKA:  svaki radni dan od 8,00 – 10,30 </w:t>
      </w:r>
    </w:p>
    <w:p w:rsidR="00874465" w:rsidRDefault="00874465" w:rsidP="00874465">
      <w:pPr>
        <w:pStyle w:val="Odlomakpopisa"/>
        <w:ind w:left="1068"/>
      </w:pPr>
    </w:p>
    <w:p w:rsidR="00DA10E6" w:rsidRDefault="00DA10E6" w:rsidP="00DA10E6">
      <w:pPr>
        <w:pStyle w:val="Odlomakpopisa"/>
        <w:numPr>
          <w:ilvl w:val="0"/>
          <w:numId w:val="4"/>
        </w:numPr>
        <w:jc w:val="both"/>
      </w:pPr>
      <w:r>
        <w:t xml:space="preserve">ulazak u sudske zgrade će se omogućiti samo uz predočenje sudskog poziva </w:t>
      </w:r>
    </w:p>
    <w:p w:rsidR="00C702B3" w:rsidRDefault="00C702B3" w:rsidP="00DA10E6">
      <w:pPr>
        <w:pStyle w:val="Odlomakpopisa"/>
        <w:numPr>
          <w:ilvl w:val="0"/>
          <w:numId w:val="4"/>
        </w:numPr>
        <w:jc w:val="both"/>
      </w:pPr>
      <w:r>
        <w:t xml:space="preserve">građanima koji pristupaju u </w:t>
      </w:r>
      <w:r w:rsidR="00574E50">
        <w:t>sudske zgrade</w:t>
      </w:r>
      <w:r>
        <w:t xml:space="preserve"> radi izdavanja Uvjerenja o vođenju kaznenog postupka omogućiti će se pristup radi izdavanja istog </w:t>
      </w:r>
    </w:p>
    <w:p w:rsidR="00C702B3" w:rsidRDefault="00C702B3" w:rsidP="00DA10E6">
      <w:pPr>
        <w:pStyle w:val="Odlomakpopisa"/>
        <w:numPr>
          <w:ilvl w:val="0"/>
          <w:numId w:val="4"/>
        </w:numPr>
        <w:jc w:val="both"/>
      </w:pPr>
      <w:r>
        <w:t xml:space="preserve">s obveznicima </w:t>
      </w:r>
      <w:proofErr w:type="spellStart"/>
      <w:r>
        <w:t>eKomunikacije</w:t>
      </w:r>
      <w:proofErr w:type="spellEnd"/>
      <w:r>
        <w:t xml:space="preserve"> komunicirati će isključivo elektroničkim putem</w:t>
      </w:r>
    </w:p>
    <w:p w:rsidR="00C702B3" w:rsidRDefault="00C702B3" w:rsidP="00DA10E6">
      <w:pPr>
        <w:pStyle w:val="Odlomakpopisa"/>
        <w:numPr>
          <w:ilvl w:val="0"/>
          <w:numId w:val="4"/>
        </w:numPr>
        <w:jc w:val="both"/>
      </w:pPr>
      <w:r>
        <w:t xml:space="preserve">pošta će se dostavljati korištenjem usluge </w:t>
      </w:r>
      <w:proofErr w:type="spellStart"/>
      <w:r>
        <w:t>ePošta</w:t>
      </w:r>
      <w:proofErr w:type="spellEnd"/>
    </w:p>
    <w:p w:rsidR="006A6A3F" w:rsidRDefault="006A6A3F" w:rsidP="00DA10E6">
      <w:pPr>
        <w:pStyle w:val="Odlomakpopisa"/>
        <w:numPr>
          <w:ilvl w:val="0"/>
          <w:numId w:val="4"/>
        </w:numPr>
        <w:jc w:val="both"/>
      </w:pPr>
      <w:r>
        <w:t>javnim bilježnicima s područja nadležnosti OSST-a omogućiti će se pristup u sud radi primopredaje spisa</w:t>
      </w:r>
    </w:p>
    <w:p w:rsidR="00DA10E6" w:rsidRDefault="00DA10E6" w:rsidP="00DA10E6">
      <w:pPr>
        <w:pStyle w:val="Odlomakpopisa"/>
        <w:numPr>
          <w:ilvl w:val="0"/>
          <w:numId w:val="4"/>
        </w:numPr>
        <w:jc w:val="both"/>
      </w:pPr>
      <w:r>
        <w:t>korisni brojevi za upute građanima u vezi obraćanja sudu elektroničkim putem, te brojevi telefona i e-mail adresa za kontakt sa službenicima biti će objavljen</w:t>
      </w:r>
      <w:r w:rsidR="007F251B">
        <w:t>i</w:t>
      </w:r>
      <w:r>
        <w:t xml:space="preserve"> na mrežno</w:t>
      </w:r>
      <w:r w:rsidR="007F251B">
        <w:t>j stranici suda</w:t>
      </w:r>
    </w:p>
    <w:p w:rsidR="00DA10E6" w:rsidRDefault="00DA10E6" w:rsidP="00700605">
      <w:pPr>
        <w:jc w:val="both"/>
      </w:pPr>
    </w:p>
    <w:p w:rsidR="00DA10E6" w:rsidRDefault="00DA10E6" w:rsidP="00700605">
      <w:pPr>
        <w:jc w:val="both"/>
      </w:pPr>
    </w:p>
    <w:p w:rsidR="00DA10E6" w:rsidRDefault="00DA10E6" w:rsidP="00700605">
      <w:pPr>
        <w:jc w:val="both"/>
      </w:pPr>
    </w:p>
    <w:sectPr w:rsidR="00DA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340D"/>
    <w:multiLevelType w:val="hybridMultilevel"/>
    <w:tmpl w:val="3168E692"/>
    <w:lvl w:ilvl="0" w:tplc="ED68509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756243"/>
    <w:multiLevelType w:val="hybridMultilevel"/>
    <w:tmpl w:val="A45C01DE"/>
    <w:lvl w:ilvl="0" w:tplc="6C428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EA57CF"/>
    <w:multiLevelType w:val="hybridMultilevel"/>
    <w:tmpl w:val="6958DDEC"/>
    <w:lvl w:ilvl="0" w:tplc="AB460DE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5F1272"/>
    <w:multiLevelType w:val="hybridMultilevel"/>
    <w:tmpl w:val="26BC64DC"/>
    <w:lvl w:ilvl="0" w:tplc="425E753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30B3CBF"/>
    <w:multiLevelType w:val="hybridMultilevel"/>
    <w:tmpl w:val="2E3615E8"/>
    <w:lvl w:ilvl="0" w:tplc="6518C9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4F"/>
    <w:rsid w:val="00002A50"/>
    <w:rsid w:val="00005941"/>
    <w:rsid w:val="00067721"/>
    <w:rsid w:val="00080322"/>
    <w:rsid w:val="000C1780"/>
    <w:rsid w:val="000D6982"/>
    <w:rsid w:val="000D72B0"/>
    <w:rsid w:val="000E42D8"/>
    <w:rsid w:val="00130436"/>
    <w:rsid w:val="00142858"/>
    <w:rsid w:val="00151FFA"/>
    <w:rsid w:val="00174738"/>
    <w:rsid w:val="00176755"/>
    <w:rsid w:val="001C143B"/>
    <w:rsid w:val="001F7BC9"/>
    <w:rsid w:val="002167AB"/>
    <w:rsid w:val="00220F2B"/>
    <w:rsid w:val="0022384D"/>
    <w:rsid w:val="00234AD9"/>
    <w:rsid w:val="00280209"/>
    <w:rsid w:val="002D2D60"/>
    <w:rsid w:val="002E6884"/>
    <w:rsid w:val="002F3C74"/>
    <w:rsid w:val="0035067D"/>
    <w:rsid w:val="003559FF"/>
    <w:rsid w:val="003C7491"/>
    <w:rsid w:val="003D5615"/>
    <w:rsid w:val="003D76F8"/>
    <w:rsid w:val="003F40CB"/>
    <w:rsid w:val="00413FE5"/>
    <w:rsid w:val="0045724A"/>
    <w:rsid w:val="004875EF"/>
    <w:rsid w:val="00495F9B"/>
    <w:rsid w:val="0055231E"/>
    <w:rsid w:val="00564E21"/>
    <w:rsid w:val="00574E50"/>
    <w:rsid w:val="005962AF"/>
    <w:rsid w:val="005E13C2"/>
    <w:rsid w:val="00602EFD"/>
    <w:rsid w:val="006246AF"/>
    <w:rsid w:val="00634B96"/>
    <w:rsid w:val="00674208"/>
    <w:rsid w:val="006A6A3F"/>
    <w:rsid w:val="006A7FA7"/>
    <w:rsid w:val="006F4705"/>
    <w:rsid w:val="006F65A5"/>
    <w:rsid w:val="00700605"/>
    <w:rsid w:val="00736B8E"/>
    <w:rsid w:val="0074527E"/>
    <w:rsid w:val="00763FD4"/>
    <w:rsid w:val="007D3EA6"/>
    <w:rsid w:val="007D4AFE"/>
    <w:rsid w:val="007E7CDF"/>
    <w:rsid w:val="007F251B"/>
    <w:rsid w:val="0080457C"/>
    <w:rsid w:val="008054BC"/>
    <w:rsid w:val="00806EDC"/>
    <w:rsid w:val="008359F1"/>
    <w:rsid w:val="0083704F"/>
    <w:rsid w:val="00840DB2"/>
    <w:rsid w:val="00870BFC"/>
    <w:rsid w:val="00874465"/>
    <w:rsid w:val="00877D39"/>
    <w:rsid w:val="008C5EA9"/>
    <w:rsid w:val="00906038"/>
    <w:rsid w:val="00947D4C"/>
    <w:rsid w:val="00974B85"/>
    <w:rsid w:val="00984955"/>
    <w:rsid w:val="009B1027"/>
    <w:rsid w:val="009B566D"/>
    <w:rsid w:val="009C5ECA"/>
    <w:rsid w:val="00A1562E"/>
    <w:rsid w:val="00A377BB"/>
    <w:rsid w:val="00A41EB8"/>
    <w:rsid w:val="00A73640"/>
    <w:rsid w:val="00A9788A"/>
    <w:rsid w:val="00AD4A6E"/>
    <w:rsid w:val="00B62552"/>
    <w:rsid w:val="00B746D1"/>
    <w:rsid w:val="00B92EE0"/>
    <w:rsid w:val="00BC0033"/>
    <w:rsid w:val="00BD63E6"/>
    <w:rsid w:val="00BF68CA"/>
    <w:rsid w:val="00BF783A"/>
    <w:rsid w:val="00C10222"/>
    <w:rsid w:val="00C26C94"/>
    <w:rsid w:val="00C4515A"/>
    <w:rsid w:val="00C61B5C"/>
    <w:rsid w:val="00C702B3"/>
    <w:rsid w:val="00CA676D"/>
    <w:rsid w:val="00CA7ACB"/>
    <w:rsid w:val="00CB6A5C"/>
    <w:rsid w:val="00D02DED"/>
    <w:rsid w:val="00D04DD3"/>
    <w:rsid w:val="00D11385"/>
    <w:rsid w:val="00D117ED"/>
    <w:rsid w:val="00D57586"/>
    <w:rsid w:val="00D70877"/>
    <w:rsid w:val="00D80F0E"/>
    <w:rsid w:val="00D95AFF"/>
    <w:rsid w:val="00DA10E6"/>
    <w:rsid w:val="00DA74FD"/>
    <w:rsid w:val="00DC739E"/>
    <w:rsid w:val="00DD6578"/>
    <w:rsid w:val="00DE0F47"/>
    <w:rsid w:val="00E91F45"/>
    <w:rsid w:val="00EA5FFE"/>
    <w:rsid w:val="00ED7A06"/>
    <w:rsid w:val="00F571D9"/>
    <w:rsid w:val="00FC351A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2EF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00605"/>
    <w:pPr>
      <w:spacing w:after="0" w:line="240" w:lineRule="auto"/>
    </w:pPr>
    <w:rPr>
      <w:rFonts w:eastAsiaTheme="minorEastAsia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E7CDF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7E7CDF"/>
    <w:rPr>
      <w:rFonts w:ascii="Times New Roman" w:hAnsi="Times New Roman" w:cs="Times New Roman"/>
      <w:b/>
      <w:sz w:val="24"/>
      <w:szCs w:val="15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E7CDF"/>
    <w:rPr>
      <w:b/>
      <w:szCs w:val="15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45724A"/>
    <w:pPr>
      <w:ind w:left="720"/>
      <w:contextualSpacing/>
    </w:pPr>
  </w:style>
  <w:style w:type="paragraph" w:customStyle="1" w:styleId="Default">
    <w:name w:val="Default"/>
    <w:rsid w:val="00874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2EF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00605"/>
    <w:pPr>
      <w:spacing w:after="0" w:line="240" w:lineRule="auto"/>
    </w:pPr>
    <w:rPr>
      <w:rFonts w:eastAsiaTheme="minorEastAsia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E7CDF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7E7CDF"/>
    <w:rPr>
      <w:rFonts w:ascii="Times New Roman" w:hAnsi="Times New Roman" w:cs="Times New Roman"/>
      <w:b/>
      <w:sz w:val="24"/>
      <w:szCs w:val="15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E7CDF"/>
    <w:rPr>
      <w:b/>
      <w:szCs w:val="15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45724A"/>
    <w:pPr>
      <w:ind w:left="720"/>
      <w:contextualSpacing/>
    </w:pPr>
  </w:style>
  <w:style w:type="paragraph" w:customStyle="1" w:styleId="Default">
    <w:name w:val="Default"/>
    <w:rsid w:val="00874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3. studenog 2020.</izvorni_sadrzaj>
    <derivirana_varijabla naziv="DomainObject.DatumDonosenjaOdluke_1">3. studenog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Su-746/2020-73</izvorni_sadrzaj>
    <derivirana_varijabla naziv="DomainObject.Oznaka_1">Su-746/2020-73</derivirana_varijabla>
  </DomainObject.Oznaka>
  <DomainObject.DonositeljOdluke.Ime>
    <izvorni_sadrzaj>Marina</izvorni_sadrzaj>
    <derivirana_varijabla naziv="DomainObject.DonositeljOdluke.Ime_1">Marina</derivirana_varijabla>
  </DomainObject.DonositeljOdluke.Ime>
  <DomainObject.DonositeljOdluke.Prezime>
    <izvorni_sadrzaj>Boko</izvorni_sadrzaj>
    <derivirana_varijabla naziv="DomainObject.DonositeljOdluke.Prezime_1">Boko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746</izvorni_sadrzaj>
    <derivirana_varijabla naziv="DomainObject.Predmet.Broj_1">746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13. ožujka 2020.</izvorni_sadrzaj>
    <derivirana_varijabla naziv="DomainObject.Predmet.DatumOsnivanja_1">13. ožujka 2020.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Epidemija bolesti preporuka za postupanje sudova</izvorni_sadrzaj>
    <derivirana_varijabla naziv="DomainObject.Predmet.Opis_1">Epidemija bolesti preporuka za postupanje sudova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Su-746/2020</izvorni_sadrzaj>
    <derivirana_varijabla naziv="DomainObject.Predmet.OznakaBroj_1">Su-746/2020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kod predsjednice na stolu</izvorni_sadrzaj>
    <derivirana_varijabla naziv="DomainObject.Predmet.PrimjedbaSuca_1">kod predsjednice na stolu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Splitu</izvorni_sadrzaj>
    <derivirana_varijabla naziv="DomainObject.Predmet.Referada.Sud.Naziv_1">Općinski sud u Splitu</derivirana_varijabla>
  </DomainObject.Predmet.Referada.Sud.Naziv>
  <DomainObject.Predmet.Referada.Sudac>
    <izvorni_sadrzaj>Marina Boko</izvorni_sadrzaj>
    <derivirana_varijabla naziv="DomainObject.Predmet.Referada.Sudac_1">Marina Boko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i Vrhovni sud RH</izvorni_sadrzaj>
    <derivirana_varijabla naziv="DomainObject.Predmet.StrankaFormated_1">  Ministarstvo i Vrhovni sud RH</derivirana_varijabla>
  </DomainObject.Predmet.StrankaFormated>
  <DomainObject.Predmet.StrankaFormatedOIB>
    <izvorni_sadrzaj>  Ministarstvo i Vrhovni sud RH</izvorni_sadrzaj>
    <derivirana_varijabla naziv="DomainObject.Predmet.StrankaFormatedOIB_1">  Ministarstvo i Vrhovni sud RH</derivirana_varijabla>
  </DomainObject.Predmet.StrankaFormatedOIB>
  <DomainObject.Predmet.StrankaFormatedWithAdress>
    <izvorni_sadrzaj> Ministarstvo i Vrhovni sud RH</izvorni_sadrzaj>
    <derivirana_varijabla naziv="DomainObject.Predmet.StrankaFormatedWithAdress_1"> Ministarstvo i Vrhovni sud RH</derivirana_varijabla>
  </DomainObject.Predmet.StrankaFormatedWithAdress>
  <DomainObject.Predmet.StrankaFormatedWithAdressOIB>
    <izvorni_sadrzaj> Ministarstvo i Vrhovni sud RH</izvorni_sadrzaj>
    <derivirana_varijabla naziv="DomainObject.Predmet.StrankaFormatedWithAdressOIB_1"> Ministarstvo i Vrhovni sud RH</derivirana_varijabla>
  </DomainObject.Predmet.StrankaFormatedWithAdressOIB>
  <DomainObject.Predmet.StrankaWithAdress>
    <izvorni_sadrzaj>Ministarstvo i Vrhovni sud RH </izvorni_sadrzaj>
    <derivirana_varijabla naziv="DomainObject.Predmet.StrankaWithAdress_1">Ministarstvo i Vrhovni sud RH </derivirana_varijabla>
  </DomainObject.Predmet.StrankaWithAdress>
  <DomainObject.Predmet.StrankaWithAdressOIB>
    <izvorni_sadrzaj>Ministarstvo i Vrhovni sud RH</izvorni_sadrzaj>
    <derivirana_varijabla naziv="DomainObject.Predmet.StrankaWithAdressOIB_1">Ministarstvo i Vrhovni sud RH</derivirana_varijabla>
  </DomainObject.Predmet.StrankaWithAdressOIB>
  <DomainObject.Predmet.StrankaNazivFormated>
    <izvorni_sadrzaj>Ministarstvo i Vrhovni sud RH</izvorni_sadrzaj>
    <derivirana_varijabla naziv="DomainObject.Predmet.StrankaNazivFormated_1">Ministarstvo i Vrhovni sud RH</derivirana_varijabla>
  </DomainObject.Predmet.StrankaNazivFormated>
  <DomainObject.Predmet.StrankaNazivFormatedOIB>
    <izvorni_sadrzaj>Ministarstvo i Vrhovni sud RH</izvorni_sadrzaj>
    <derivirana_varijabla naziv="DomainObject.Predmet.StrankaNazivFormatedOIB_1">Ministarstvo i Vrhovni sud RH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Ex. vojarna Sv. Križ, Dračevac</izvorni_sadrzaj>
    <derivirana_varijabla naziv="DomainObject.Predmet.Sud.Adresa.UlicaIKBR_1">Ex. vojarna Sv. Križ, Dračevac</derivirana_varijabla>
  </DomainObject.Predmet.Sud.Adresa.UlicaIKBR>
  <DomainObject.Predmet.Sud.Naziv>
    <izvorni_sadrzaj>Općinski sud u Splitu</izvorni_sadrzaj>
    <derivirana_varijabla naziv="DomainObject.Predmet.Sud.Naziv_1">Općinski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Splitu</izvorni_sadrzaj>
    <derivirana_varijabla naziv="DomainObject.Predmet.TrenutnaLokacijaSpisa.Sud.Naziv_1">Općinski sud u Splitu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pisarn.</izvorni_sadrzaj>
    <derivirana_varijabla naziv="DomainObject.Predmet.UstrojstvenaJedinicaVodi.Oznaka_1">Su pisarn.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Splitu</izvorni_sadrzaj>
    <derivirana_varijabla naziv="DomainObject.Predmet.UstrojstvenaJedinicaVodi.Sud.Naziv_1">Općinski sud u Splitu</derivirana_varijabla>
  </DomainObject.Predmet.UstrojstvenaJedinicaVodi.Sud.Naziv>
  <DomainObject.Predmet.VrstaSpora.Naziv>
    <izvorni_sadrzaj>03. Ustrojstveni poslovi (sistematizacija - unutarnji red, sudski dani, itd.)</izvorni_sadrzaj>
    <derivirana_varijabla naziv="DomainObject.Predmet.VrstaSpora.Naziv_1">03. Ustrojstveni poslovi (sistematizacija - unutarnji red, sudski dani, itd.)</derivirana_varijabla>
  </DomainObject.Predmet.VrstaSpora.Naziv>
  <DomainObject.Predmet.Zapisnicar>
    <izvorni_sadrzaj>Maja Rogošić</izvorni_sadrzaj>
    <derivirana_varijabla naziv="DomainObject.Predmet.Zapisnicar_1">Maja Rogošić</derivirana_varijabla>
  </DomainObject.Predmet.Zapisnicar>
  <DomainObject.Predmet.StrankaListFormated>
    <izvorni_sadrzaj>
      <item>Ministarstvo i Vrhovni sud RH</item>
    </izvorni_sadrzaj>
    <derivirana_varijabla naziv="DomainObject.Predmet.StrankaListFormated_1">
      <item>Ministarstvo i Vrhovni sud RH</item>
    </derivirana_varijabla>
  </DomainObject.Predmet.StrankaListFormated>
  <DomainObject.Predmet.StrankaListFormatedOIB>
    <izvorni_sadrzaj>
      <item>Ministarstvo i Vrhovni sud RH</item>
    </izvorni_sadrzaj>
    <derivirana_varijabla naziv="DomainObject.Predmet.StrankaListFormatedOIB_1">
      <item>Ministarstvo i Vrhovni sud RH</item>
    </derivirana_varijabla>
  </DomainObject.Predmet.StrankaListFormatedOIB>
  <DomainObject.Predmet.StrankaListFormatedWithAdress>
    <izvorni_sadrzaj>
      <item>Ministarstvo i Vrhovni sud RH</item>
    </izvorni_sadrzaj>
    <derivirana_varijabla naziv="DomainObject.Predmet.StrankaListFormatedWithAdress_1">
      <item>Ministarstvo i Vrhovni sud RH</item>
    </derivirana_varijabla>
  </DomainObject.Predmet.StrankaListFormatedWithAdress>
  <DomainObject.Predmet.StrankaListFormatedWithAdressOIB>
    <izvorni_sadrzaj>
      <item>Ministarstvo i Vrhovni sud RH</item>
    </izvorni_sadrzaj>
    <derivirana_varijabla naziv="DomainObject.Predmet.StrankaListFormatedWithAdressOIB_1">
      <item>Ministarstvo i Vrhovni sud RH</item>
    </derivirana_varijabla>
  </DomainObject.Predmet.StrankaListFormatedWithAdressOIB>
  <DomainObject.Predmet.StrankaListNazivFormated>
    <izvorni_sadrzaj>
      <item>Ministarstvo i Vrhovni sud RH</item>
    </izvorni_sadrzaj>
    <derivirana_varijabla naziv="DomainObject.Predmet.StrankaListNazivFormated_1">
      <item>Ministarstvo i Vrhovni sud RH</item>
    </derivirana_varijabla>
  </DomainObject.Predmet.StrankaListNazivFormated>
  <DomainObject.Predmet.StrankaListNazivFormatedOIB>
    <izvorni_sadrzaj>
      <item>Ministarstvo i Vrhovni sud RH</item>
    </izvorni_sadrzaj>
    <derivirana_varijabla naziv="DomainObject.Predmet.StrankaListNazivFormatedOIB_1">
      <item>Ministarstvo i Vrhovni sud RH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Splitu</izvorni_sadrzaj>
    <derivirana_varijabla naziv="DomainObject.Predmet.Sud.Parent.Naziv_1">Županijski sud u Splitu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studenog 2020.</izvorni_sadrzaj>
    <derivirana_varijabla naziv="DomainObject.Datum_1">3. studenog 2020.</derivirana_varijabla>
  </DomainObject.Datum>
  <DomainObject.PoslovniBrojDokumenta>
    <izvorni_sadrzaj>Su-746/2020-73</izvorni_sadrzaj>
    <derivirana_varijabla naziv="DomainObject.PoslovniBrojDokumenta_1">Su-746/2020-73</derivirana_varijabla>
  </DomainObject.PoslovniBrojDokumenta>
  <DomainObject.Predmet.StrankaIDrugi>
    <izvorni_sadrzaj>Ministarstvo i Vrhovni sud RH</izvorni_sadrzaj>
    <derivirana_varijabla naziv="DomainObject.Predmet.StrankaIDrugi_1">Ministarstvo i Vrhovni sud RH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i Vrhovni sud RH</izvorni_sadrzaj>
    <derivirana_varijabla naziv="DomainObject.Predmet.StrankaIDrugiAdressOIB_1">Ministarstvo i Vrhovni sud RH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Ministarstvo i Vrhovni sud RH</item>
    </izvorni_sadrzaj>
    <derivirana_varijabla naziv="DomainObject.Predmet.SudioniciListNaziv_1">
      <item>Ministarstvo i Vrhovni sud RH</item>
    </derivirana_varijabla>
  </DomainObject.Predmet.SudioniciListNaziv>
  <DomainObject.Predmet.SudioniciListAdressOIB>
    <izvorni_sadrzaj>
      <item>Ministarstvo i Vrhovni sud RH</item>
    </izvorni_sadrzaj>
    <derivirana_varijabla naziv="DomainObject.Predmet.SudioniciListAdressOIB_1">
      <item>Ministarstvo i Vrhovni sud RH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3</izvorni_sadrzaj>
    <derivirana_varijabla naziv="DomainObject.Predmet.BrojSaPocetkaNazivaVrsteSporaSuSpisa_1">3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studenog 2020.</izvorni_sadrzaj>
    <derivirana_varijabla naziv="DomainObject.PredzadnjaOdlukaIzPredmeta.DatumDonosenjaOdluke_1">3. studenog 2020.</derivirana_varijabla>
  </DomainObject.PredzadnjaOdlukaIzPredmeta.DatumDonosenjaOdluke>
  <DomainObject.PredzadnjaOdlukaIzPredmeta.Oznaka>
    <izvorni_sadrzaj>Su-746/2020-72</izvorni_sadrzaj>
    <derivirana_varijabla naziv="DomainObject.PredzadnjaOdlukaIzPredmeta.Oznaka_1">Su-746/2020-72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13. ožujka 2020.</izvorni_sadrzaj>
    <derivirana_varijabla naziv="DomainObject.Predmet.DatumPocetkaProcesa_1">13. ožujka 2020.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Boko</dc:creator>
  <cp:lastModifiedBy>Marina Boko</cp:lastModifiedBy>
  <cp:revision>2</cp:revision>
  <cp:lastPrinted>2020-11-03T12:36:00Z</cp:lastPrinted>
  <dcterms:created xsi:type="dcterms:W3CDTF">2020-11-04T12:24:00Z</dcterms:created>
  <dcterms:modified xsi:type="dcterms:W3CDTF">2020-11-04T12:24:00Z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Su-746/2020-73 / Odluka - Obavijest (Odluka_3_Su_746-2020-__od_3._studenog_2020_Odluka.docx)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