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2FC8" w14:textId="7C4AC902" w:rsidR="0029329D" w:rsidRPr="00783572" w:rsidRDefault="0054293B">
      <w:pPr>
        <w:spacing w:after="312" w:line="259" w:lineRule="auto"/>
        <w:ind w:left="50" w:right="0" w:firstLine="0"/>
        <w:jc w:val="center"/>
        <w:rPr>
          <w:lang w:val="hr-HR"/>
        </w:rPr>
      </w:pPr>
      <w:r w:rsidRPr="00783572">
        <w:rPr>
          <w:b/>
          <w:lang w:val="hr-HR"/>
        </w:rPr>
        <w:t xml:space="preserve"> </w:t>
      </w:r>
      <w:r w:rsidR="00CB01F9" w:rsidRPr="00783572">
        <w:rPr>
          <w:b/>
          <w:lang w:val="hr-HR"/>
        </w:rPr>
        <w:t xml:space="preserve"> </w:t>
      </w:r>
    </w:p>
    <w:p w14:paraId="72ABF3E2" w14:textId="77777777" w:rsidR="0029329D" w:rsidRPr="00783572" w:rsidRDefault="00CB01F9">
      <w:pPr>
        <w:spacing w:after="9" w:line="252" w:lineRule="auto"/>
        <w:ind w:left="-5" w:right="0"/>
        <w:jc w:val="left"/>
        <w:rPr>
          <w:lang w:val="hr-HR"/>
        </w:rPr>
      </w:pPr>
      <w:r w:rsidRPr="00783572">
        <w:rPr>
          <w:sz w:val="28"/>
          <w:lang w:val="hr-HR"/>
        </w:rPr>
        <w:t xml:space="preserve">Na temelju </w:t>
      </w:r>
      <w:proofErr w:type="spellStart"/>
      <w:r w:rsidRPr="00783572">
        <w:rPr>
          <w:sz w:val="28"/>
          <w:lang w:val="hr-HR"/>
        </w:rPr>
        <w:t>članka</w:t>
      </w:r>
      <w:proofErr w:type="spellEnd"/>
      <w:r w:rsidRPr="00783572">
        <w:rPr>
          <w:sz w:val="28"/>
          <w:lang w:val="hr-HR"/>
        </w:rPr>
        <w:t xml:space="preserve"> 18. stavak 1. </w:t>
      </w:r>
      <w:proofErr w:type="spellStart"/>
      <w:r w:rsidRPr="00783572">
        <w:rPr>
          <w:sz w:val="28"/>
          <w:lang w:val="hr-HR"/>
        </w:rPr>
        <w:t>točka</w:t>
      </w:r>
      <w:proofErr w:type="spellEnd"/>
      <w:r w:rsidRPr="00783572">
        <w:rPr>
          <w:sz w:val="28"/>
          <w:lang w:val="hr-HR"/>
        </w:rPr>
        <w:t xml:space="preserve"> 1. Statuta Hrvatske </w:t>
      </w:r>
      <w:proofErr w:type="spellStart"/>
      <w:r w:rsidRPr="00783572">
        <w:rPr>
          <w:sz w:val="28"/>
          <w:lang w:val="hr-HR"/>
        </w:rPr>
        <w:t>odvjetničke</w:t>
      </w:r>
      <w:proofErr w:type="spellEnd"/>
      <w:r w:rsidRPr="00783572">
        <w:rPr>
          <w:sz w:val="28"/>
          <w:lang w:val="hr-HR"/>
        </w:rPr>
        <w:t xml:space="preserve"> komore </w:t>
      </w:r>
    </w:p>
    <w:p w14:paraId="49B808FB" w14:textId="77777777" w:rsidR="0029329D" w:rsidRPr="00783572" w:rsidRDefault="00CB01F9">
      <w:pPr>
        <w:spacing w:after="231" w:line="252" w:lineRule="auto"/>
        <w:ind w:left="-5" w:right="0"/>
        <w:jc w:val="left"/>
        <w:rPr>
          <w:lang w:val="hr-HR"/>
        </w:rPr>
      </w:pPr>
      <w:r w:rsidRPr="00783572">
        <w:rPr>
          <w:sz w:val="28"/>
          <w:lang w:val="hr-HR"/>
        </w:rPr>
        <w:t xml:space="preserve">(Narodne novine, broj: 115/13, 64/18 i 67/19), u svezi s </w:t>
      </w:r>
      <w:proofErr w:type="spellStart"/>
      <w:r w:rsidRPr="00783572">
        <w:rPr>
          <w:sz w:val="28"/>
          <w:lang w:val="hr-HR"/>
        </w:rPr>
        <w:t>člankom</w:t>
      </w:r>
      <w:proofErr w:type="spellEnd"/>
      <w:r w:rsidRPr="00783572">
        <w:rPr>
          <w:sz w:val="28"/>
          <w:lang w:val="hr-HR"/>
        </w:rPr>
        <w:t xml:space="preserve"> 153. Statuta Hrvatske </w:t>
      </w:r>
      <w:proofErr w:type="spellStart"/>
      <w:r w:rsidRPr="00783572">
        <w:rPr>
          <w:sz w:val="28"/>
          <w:lang w:val="hr-HR"/>
        </w:rPr>
        <w:t>odvjetničke</w:t>
      </w:r>
      <w:proofErr w:type="spellEnd"/>
      <w:r w:rsidRPr="00783572">
        <w:rPr>
          <w:sz w:val="28"/>
          <w:lang w:val="hr-HR"/>
        </w:rPr>
        <w:t xml:space="preserve"> komore, Upravni odbor Hrvatske </w:t>
      </w:r>
      <w:proofErr w:type="spellStart"/>
      <w:r w:rsidRPr="00783572">
        <w:rPr>
          <w:sz w:val="28"/>
          <w:lang w:val="hr-HR"/>
        </w:rPr>
        <w:t>odvjetničke</w:t>
      </w:r>
      <w:proofErr w:type="spellEnd"/>
      <w:r w:rsidRPr="00783572">
        <w:rPr>
          <w:sz w:val="28"/>
          <w:lang w:val="hr-HR"/>
        </w:rPr>
        <w:t xml:space="preserve"> komore na sjednici </w:t>
      </w:r>
      <w:proofErr w:type="spellStart"/>
      <w:r w:rsidRPr="00783572">
        <w:rPr>
          <w:sz w:val="28"/>
          <w:lang w:val="hr-HR"/>
        </w:rPr>
        <w:t>održanoj</w:t>
      </w:r>
      <w:proofErr w:type="spellEnd"/>
      <w:r w:rsidRPr="00783572">
        <w:rPr>
          <w:sz w:val="28"/>
          <w:lang w:val="hr-HR"/>
        </w:rPr>
        <w:t xml:space="preserve"> 17. </w:t>
      </w:r>
      <w:proofErr w:type="spellStart"/>
      <w:r w:rsidRPr="00783572">
        <w:rPr>
          <w:sz w:val="28"/>
          <w:lang w:val="hr-HR"/>
        </w:rPr>
        <w:t>ožujka</w:t>
      </w:r>
      <w:proofErr w:type="spellEnd"/>
      <w:r w:rsidRPr="00783572">
        <w:rPr>
          <w:sz w:val="28"/>
          <w:lang w:val="hr-HR"/>
        </w:rPr>
        <w:t xml:space="preserve"> 2022., donio je </w:t>
      </w:r>
      <w:r w:rsidRPr="00783572">
        <w:rPr>
          <w:lang w:val="hr-HR"/>
        </w:rPr>
        <w:t xml:space="preserve"> </w:t>
      </w:r>
    </w:p>
    <w:p w14:paraId="343D63F8" w14:textId="77777777" w:rsidR="0029329D" w:rsidRPr="00783572" w:rsidRDefault="00CB01F9">
      <w:pPr>
        <w:spacing w:after="160" w:line="259" w:lineRule="auto"/>
        <w:ind w:left="50" w:right="0" w:firstLine="0"/>
        <w:jc w:val="center"/>
        <w:rPr>
          <w:lang w:val="hr-HR"/>
        </w:rPr>
      </w:pPr>
      <w:r w:rsidRPr="00783572">
        <w:rPr>
          <w:b/>
          <w:lang w:val="hr-HR"/>
        </w:rPr>
        <w:t xml:space="preserve"> </w:t>
      </w:r>
    </w:p>
    <w:p w14:paraId="3230F251" w14:textId="77777777" w:rsidR="0029329D" w:rsidRPr="00783572" w:rsidRDefault="00CB01F9">
      <w:pPr>
        <w:spacing w:after="172" w:line="259" w:lineRule="auto"/>
        <w:ind w:right="10"/>
        <w:jc w:val="center"/>
        <w:rPr>
          <w:lang w:val="hr-HR"/>
        </w:rPr>
      </w:pPr>
      <w:r w:rsidRPr="00783572">
        <w:rPr>
          <w:b/>
          <w:lang w:val="hr-HR"/>
        </w:rPr>
        <w:t xml:space="preserve">PRAVILNIK O RADU CENTRA ZA MIRENJE I POSTUPKU MIRENJA </w:t>
      </w:r>
    </w:p>
    <w:p w14:paraId="1ACCE35F" w14:textId="77777777" w:rsidR="0029329D" w:rsidRPr="00783572" w:rsidRDefault="00CB01F9">
      <w:pPr>
        <w:spacing w:after="204" w:line="259" w:lineRule="auto"/>
        <w:ind w:left="0" w:right="0" w:firstLine="0"/>
        <w:jc w:val="left"/>
        <w:rPr>
          <w:lang w:val="hr-HR"/>
        </w:rPr>
      </w:pPr>
      <w:r w:rsidRPr="00783572">
        <w:rPr>
          <w:lang w:val="hr-HR"/>
        </w:rPr>
        <w:t xml:space="preserve"> </w:t>
      </w:r>
    </w:p>
    <w:p w14:paraId="413B741A" w14:textId="77777777" w:rsidR="0029329D" w:rsidRPr="00783572" w:rsidRDefault="00CB01F9">
      <w:pPr>
        <w:pStyle w:val="Heading1"/>
        <w:ind w:right="7"/>
        <w:rPr>
          <w:lang w:val="hr-HR"/>
        </w:rPr>
      </w:pPr>
      <w:r w:rsidRPr="00783572">
        <w:rPr>
          <w:lang w:val="hr-HR"/>
        </w:rPr>
        <w:t>OPĆE ODREDBE</w:t>
      </w:r>
      <w:r w:rsidRPr="00783572">
        <w:rPr>
          <w:b w:val="0"/>
          <w:lang w:val="hr-HR"/>
        </w:rPr>
        <w:t xml:space="preserve"> </w:t>
      </w:r>
    </w:p>
    <w:p w14:paraId="20E1D2F4" w14:textId="77777777" w:rsidR="0029329D" w:rsidRPr="00783572" w:rsidRDefault="00CB01F9">
      <w:pPr>
        <w:spacing w:after="125" w:line="259" w:lineRule="auto"/>
        <w:jc w:val="center"/>
        <w:rPr>
          <w:lang w:val="hr-HR"/>
        </w:rPr>
      </w:pPr>
      <w:r w:rsidRPr="00783572">
        <w:rPr>
          <w:lang w:val="hr-HR"/>
        </w:rPr>
        <w:t xml:space="preserve">Članak 1. </w:t>
      </w:r>
    </w:p>
    <w:p w14:paraId="12669563" w14:textId="77777777" w:rsidR="0029329D" w:rsidRPr="00783572" w:rsidRDefault="00CB01F9">
      <w:pPr>
        <w:spacing w:after="164"/>
        <w:ind w:left="-5" w:right="5"/>
        <w:rPr>
          <w:lang w:val="hr-HR"/>
        </w:rPr>
      </w:pPr>
      <w:r w:rsidRPr="00783572">
        <w:rPr>
          <w:lang w:val="hr-HR"/>
        </w:rPr>
        <w:t xml:space="preserve">Ovaj Pravilnik uređuje ustroj i organizaciju Centra za mirenje pri Hrvatskoj </w:t>
      </w:r>
      <w:proofErr w:type="spellStart"/>
      <w:r w:rsidRPr="00783572">
        <w:rPr>
          <w:lang w:val="hr-HR"/>
        </w:rPr>
        <w:t>odvjetničkoj</w:t>
      </w:r>
      <w:proofErr w:type="spellEnd"/>
      <w:r w:rsidRPr="00783572">
        <w:rPr>
          <w:lang w:val="hr-HR"/>
        </w:rPr>
        <w:t xml:space="preserve"> komori (dalje: Centar), pokretanje i tijek postupka mirenja, </w:t>
      </w:r>
      <w:proofErr w:type="spellStart"/>
      <w:r w:rsidRPr="00783572">
        <w:rPr>
          <w:lang w:val="hr-HR"/>
        </w:rPr>
        <w:t>način</w:t>
      </w:r>
      <w:proofErr w:type="spellEnd"/>
      <w:r w:rsidRPr="00783572">
        <w:rPr>
          <w:lang w:val="hr-HR"/>
        </w:rPr>
        <w:t xml:space="preserve"> odabira izmiritelja, te prava i obveze stranaka u postupku mirenja, sve sukladno Zakonu o mirenju (NN 18/2011) </w:t>
      </w:r>
    </w:p>
    <w:p w14:paraId="047DBA08" w14:textId="77777777" w:rsidR="0029329D" w:rsidRPr="00783572" w:rsidRDefault="00CB01F9">
      <w:pPr>
        <w:spacing w:after="205" w:line="259" w:lineRule="auto"/>
        <w:ind w:left="0" w:right="0" w:firstLine="0"/>
        <w:jc w:val="left"/>
        <w:rPr>
          <w:lang w:val="hr-HR"/>
        </w:rPr>
      </w:pPr>
      <w:r w:rsidRPr="00783572">
        <w:rPr>
          <w:lang w:val="hr-HR"/>
        </w:rPr>
        <w:t xml:space="preserve"> </w:t>
      </w:r>
    </w:p>
    <w:p w14:paraId="665667D2" w14:textId="77777777" w:rsidR="0029329D" w:rsidRPr="00783572" w:rsidRDefault="00CB01F9">
      <w:pPr>
        <w:pStyle w:val="Heading1"/>
        <w:spacing w:after="205"/>
        <w:ind w:right="4"/>
        <w:rPr>
          <w:lang w:val="hr-HR"/>
        </w:rPr>
      </w:pPr>
      <w:r w:rsidRPr="00783572">
        <w:rPr>
          <w:lang w:val="hr-HR"/>
        </w:rPr>
        <w:t xml:space="preserve">ZNAČENJE POJMOVA </w:t>
      </w:r>
    </w:p>
    <w:p w14:paraId="1BD9D5DB" w14:textId="77777777" w:rsidR="0029329D" w:rsidRPr="00783572" w:rsidRDefault="00CB01F9">
      <w:pPr>
        <w:spacing w:after="192" w:line="259" w:lineRule="auto"/>
        <w:jc w:val="center"/>
        <w:rPr>
          <w:lang w:val="hr-HR"/>
        </w:rPr>
      </w:pPr>
      <w:r w:rsidRPr="00783572">
        <w:rPr>
          <w:lang w:val="hr-HR"/>
        </w:rPr>
        <w:t xml:space="preserve">Članak 2. </w:t>
      </w:r>
    </w:p>
    <w:p w14:paraId="0EEE01FC" w14:textId="77777777" w:rsidR="0029329D" w:rsidRPr="00783572" w:rsidRDefault="00CB01F9">
      <w:pPr>
        <w:spacing w:after="175"/>
        <w:ind w:left="-5" w:right="5"/>
        <w:rPr>
          <w:lang w:val="hr-HR"/>
        </w:rPr>
      </w:pPr>
      <w:r w:rsidRPr="00783572">
        <w:rPr>
          <w:b/>
          <w:lang w:val="hr-HR"/>
        </w:rPr>
        <w:t>Mirenje</w:t>
      </w:r>
      <w:r w:rsidRPr="00783572">
        <w:rPr>
          <w:lang w:val="hr-HR"/>
        </w:rPr>
        <w:t xml:space="preserve"> je </w:t>
      </w:r>
      <w:proofErr w:type="spellStart"/>
      <w:r w:rsidRPr="00783572">
        <w:rPr>
          <w:lang w:val="hr-HR"/>
        </w:rPr>
        <w:t>izvansudski</w:t>
      </w:r>
      <w:proofErr w:type="spellEnd"/>
      <w:r w:rsidRPr="00783572">
        <w:rPr>
          <w:lang w:val="hr-HR"/>
        </w:rPr>
        <w:t xml:space="preserve"> </w:t>
      </w:r>
      <w:proofErr w:type="spellStart"/>
      <w:r w:rsidRPr="00783572">
        <w:rPr>
          <w:lang w:val="hr-HR"/>
        </w:rPr>
        <w:t>način</w:t>
      </w:r>
      <w:proofErr w:type="spellEnd"/>
      <w:r w:rsidRPr="00783572">
        <w:rPr>
          <w:lang w:val="hr-HR"/>
        </w:rPr>
        <w:t xml:space="preserve"> rješavanja sporova, uz pomoć jednog ili više izmiritelja koji strankama </w:t>
      </w:r>
      <w:proofErr w:type="spellStart"/>
      <w:r w:rsidRPr="00783572">
        <w:rPr>
          <w:lang w:val="hr-HR"/>
        </w:rPr>
        <w:t>pomažu</w:t>
      </w:r>
      <w:proofErr w:type="spellEnd"/>
      <w:r w:rsidRPr="00783572">
        <w:rPr>
          <w:lang w:val="hr-HR"/>
        </w:rPr>
        <w:t xml:space="preserve"> postići dogovor i nagodbu u predmetu spora. </w:t>
      </w:r>
    </w:p>
    <w:p w14:paraId="5BCEE8B4" w14:textId="77777777" w:rsidR="0029329D" w:rsidRPr="00783572" w:rsidRDefault="00CB01F9">
      <w:pPr>
        <w:spacing w:after="188"/>
        <w:ind w:left="-5" w:right="5"/>
        <w:rPr>
          <w:lang w:val="hr-HR"/>
        </w:rPr>
      </w:pPr>
      <w:r w:rsidRPr="00783572">
        <w:rPr>
          <w:b/>
          <w:lang w:val="hr-HR"/>
        </w:rPr>
        <w:t>Izmiritelj</w:t>
      </w:r>
      <w:r w:rsidRPr="00783572">
        <w:rPr>
          <w:lang w:val="hr-HR"/>
        </w:rPr>
        <w:t xml:space="preserve"> je odvjetnik-ovlašteni izmiritelj s liste izmiritelja HOK-a koji na temelju sporazuma stranaka provodi postupak mirenja, a nije u sukobu interesa obzirom na predmet spora i druge </w:t>
      </w:r>
      <w:proofErr w:type="spellStart"/>
      <w:r w:rsidRPr="00783572">
        <w:rPr>
          <w:lang w:val="hr-HR"/>
        </w:rPr>
        <w:t>značajke</w:t>
      </w:r>
      <w:proofErr w:type="spellEnd"/>
      <w:r w:rsidRPr="00783572">
        <w:rPr>
          <w:lang w:val="hr-HR"/>
        </w:rPr>
        <w:t xml:space="preserve"> spora. </w:t>
      </w:r>
    </w:p>
    <w:p w14:paraId="2BC21829" w14:textId="77777777" w:rsidR="0029329D" w:rsidRPr="00783572" w:rsidRDefault="00CB01F9">
      <w:pPr>
        <w:spacing w:after="169"/>
        <w:ind w:left="-5" w:right="5"/>
        <w:rPr>
          <w:lang w:val="hr-HR"/>
        </w:rPr>
      </w:pPr>
      <w:proofErr w:type="spellStart"/>
      <w:r w:rsidRPr="00783572">
        <w:rPr>
          <w:b/>
          <w:lang w:val="hr-HR"/>
        </w:rPr>
        <w:t>Sazivatelj</w:t>
      </w:r>
      <w:proofErr w:type="spellEnd"/>
      <w:r w:rsidRPr="00783572">
        <w:rPr>
          <w:lang w:val="hr-HR"/>
        </w:rPr>
        <w:t xml:space="preserve"> je odvjetnik-ovlašteni izmiritelj s liste izmiritelja HOK-a koji provodi postupak sazivanja mirenja.  </w:t>
      </w:r>
    </w:p>
    <w:p w14:paraId="50259D68" w14:textId="77777777" w:rsidR="0029329D" w:rsidRPr="00783572" w:rsidRDefault="00CB01F9">
      <w:pPr>
        <w:spacing w:after="188"/>
        <w:ind w:left="-5" w:right="5"/>
        <w:rPr>
          <w:lang w:val="hr-HR"/>
        </w:rPr>
      </w:pPr>
      <w:r w:rsidRPr="00783572">
        <w:rPr>
          <w:b/>
          <w:lang w:val="hr-HR"/>
        </w:rPr>
        <w:t>Sazivanje mirenja</w:t>
      </w:r>
      <w:r w:rsidRPr="00783572">
        <w:rPr>
          <w:lang w:val="hr-HR"/>
        </w:rPr>
        <w:t xml:space="preserve"> je postupak koji prethodi postupku mirenja, a u kojem </w:t>
      </w:r>
      <w:proofErr w:type="spellStart"/>
      <w:r w:rsidRPr="00783572">
        <w:rPr>
          <w:lang w:val="hr-HR"/>
        </w:rPr>
        <w:t>sazivatelj</w:t>
      </w:r>
      <w:proofErr w:type="spellEnd"/>
      <w:r w:rsidRPr="00783572">
        <w:rPr>
          <w:lang w:val="hr-HR"/>
        </w:rPr>
        <w:t xml:space="preserve"> kontaktira stranke i u ime Centra organizira provođenje postupka mirenja.  </w:t>
      </w:r>
    </w:p>
    <w:p w14:paraId="4E1487AE" w14:textId="77777777" w:rsidR="0029329D" w:rsidRPr="00783572" w:rsidRDefault="00CB01F9">
      <w:pPr>
        <w:spacing w:after="205"/>
        <w:ind w:left="-5" w:right="5"/>
        <w:rPr>
          <w:lang w:val="hr-HR"/>
        </w:rPr>
      </w:pPr>
      <w:r w:rsidRPr="00783572">
        <w:rPr>
          <w:b/>
          <w:lang w:val="hr-HR"/>
        </w:rPr>
        <w:t>Lista izmiritelja</w:t>
      </w:r>
      <w:r w:rsidRPr="00783572">
        <w:rPr>
          <w:lang w:val="hr-HR"/>
        </w:rPr>
        <w:t xml:space="preserve"> je popis odvjetnika-ovlaštenih izmiritelja koji se vodi u Centru. </w:t>
      </w:r>
    </w:p>
    <w:p w14:paraId="04A60371" w14:textId="77777777" w:rsidR="0029329D" w:rsidRPr="00783572" w:rsidRDefault="00CB01F9">
      <w:pPr>
        <w:spacing w:after="193"/>
        <w:ind w:left="-5" w:right="5"/>
        <w:rPr>
          <w:lang w:val="hr-HR"/>
        </w:rPr>
      </w:pPr>
      <w:r w:rsidRPr="00783572">
        <w:rPr>
          <w:b/>
          <w:lang w:val="hr-HR"/>
        </w:rPr>
        <w:t>Stranke</w:t>
      </w:r>
      <w:r w:rsidRPr="00783572">
        <w:rPr>
          <w:lang w:val="hr-HR"/>
        </w:rPr>
        <w:t xml:space="preserve"> su sudionici postupka mirenja koji se provodi pred Centrom, a koje rješavaju spor uz pomoć izmiritelja.  </w:t>
      </w:r>
    </w:p>
    <w:p w14:paraId="6FDEC8BC" w14:textId="77777777" w:rsidR="0029329D" w:rsidRPr="00783572" w:rsidRDefault="00CB01F9">
      <w:pPr>
        <w:spacing w:after="104" w:line="346" w:lineRule="auto"/>
        <w:ind w:left="-5" w:right="5"/>
        <w:rPr>
          <w:lang w:val="hr-HR"/>
        </w:rPr>
      </w:pPr>
      <w:r w:rsidRPr="00783572">
        <w:rPr>
          <w:b/>
          <w:lang w:val="hr-HR"/>
        </w:rPr>
        <w:t>Sporazum o mirenju</w:t>
      </w:r>
      <w:r w:rsidRPr="00783572">
        <w:rPr>
          <w:lang w:val="hr-HR"/>
        </w:rPr>
        <w:t xml:space="preserve"> je sporazum koji potpisuju stranke i izmiritelj, a koji </w:t>
      </w:r>
      <w:proofErr w:type="spellStart"/>
      <w:r w:rsidRPr="00783572">
        <w:rPr>
          <w:lang w:val="hr-HR"/>
        </w:rPr>
        <w:t>sadrži</w:t>
      </w:r>
      <w:proofErr w:type="spellEnd"/>
      <w:r w:rsidRPr="00783572">
        <w:rPr>
          <w:lang w:val="hr-HR"/>
        </w:rPr>
        <w:t xml:space="preserve"> osnovna pravila postupka mirenja, prava i obveze stranaka te </w:t>
      </w:r>
      <w:proofErr w:type="spellStart"/>
      <w:r w:rsidRPr="00783572">
        <w:rPr>
          <w:lang w:val="hr-HR"/>
        </w:rPr>
        <w:t>način</w:t>
      </w:r>
      <w:proofErr w:type="spellEnd"/>
      <w:r w:rsidRPr="00783572">
        <w:rPr>
          <w:lang w:val="hr-HR"/>
        </w:rPr>
        <w:t xml:space="preserve"> naknade troškova postupka mirenja.  </w:t>
      </w:r>
      <w:r w:rsidRPr="00783572">
        <w:rPr>
          <w:b/>
          <w:lang w:val="hr-HR"/>
        </w:rPr>
        <w:t>Izjava o povjerljivosti</w:t>
      </w:r>
      <w:r w:rsidRPr="00783572">
        <w:rPr>
          <w:lang w:val="hr-HR"/>
        </w:rPr>
        <w:t xml:space="preserve"> je izjava koju potpisuju svi sudionici postupka mirenja, a kojom se uređuje tajnost podataka u postupku. </w:t>
      </w:r>
    </w:p>
    <w:p w14:paraId="50C7C776" w14:textId="77777777" w:rsidR="0029329D" w:rsidRPr="00783572" w:rsidRDefault="00CB01F9">
      <w:pPr>
        <w:ind w:left="-5" w:right="5"/>
        <w:rPr>
          <w:lang w:val="hr-HR"/>
        </w:rPr>
      </w:pPr>
      <w:r w:rsidRPr="00783572">
        <w:rPr>
          <w:b/>
          <w:lang w:val="hr-HR"/>
        </w:rPr>
        <w:lastRenderedPageBreak/>
        <w:t>Odvojeni sastanci</w:t>
      </w:r>
      <w:r w:rsidRPr="00783572">
        <w:rPr>
          <w:lang w:val="hr-HR"/>
        </w:rPr>
        <w:t xml:space="preserve"> su sastanci koje izmiritelj </w:t>
      </w:r>
      <w:proofErr w:type="spellStart"/>
      <w:r w:rsidRPr="00783572">
        <w:rPr>
          <w:lang w:val="hr-HR"/>
        </w:rPr>
        <w:t>održava</w:t>
      </w:r>
      <w:proofErr w:type="spellEnd"/>
      <w:r w:rsidRPr="00783572">
        <w:rPr>
          <w:lang w:val="hr-HR"/>
        </w:rPr>
        <w:t xml:space="preserve"> sa svakom strankom posebno.  </w:t>
      </w:r>
    </w:p>
    <w:p w14:paraId="1B3BDAC1" w14:textId="77777777" w:rsidR="0029329D" w:rsidRPr="00783572" w:rsidRDefault="00CB01F9">
      <w:pPr>
        <w:spacing w:after="171"/>
        <w:ind w:left="-5" w:right="5"/>
        <w:rPr>
          <w:lang w:val="hr-HR"/>
        </w:rPr>
      </w:pPr>
      <w:r w:rsidRPr="00783572">
        <w:rPr>
          <w:b/>
          <w:lang w:val="hr-HR"/>
        </w:rPr>
        <w:t>Nagodba</w:t>
      </w:r>
      <w:r w:rsidRPr="00783572">
        <w:rPr>
          <w:lang w:val="hr-HR"/>
        </w:rPr>
        <w:t xml:space="preserve"> je sporazum stranaka o predmetu spora kojom stranke </w:t>
      </w:r>
      <w:proofErr w:type="spellStart"/>
      <w:r w:rsidRPr="00783572">
        <w:rPr>
          <w:lang w:val="hr-HR"/>
        </w:rPr>
        <w:t>okončavaju</w:t>
      </w:r>
      <w:proofErr w:type="spellEnd"/>
      <w:r w:rsidRPr="00783572">
        <w:rPr>
          <w:lang w:val="hr-HR"/>
        </w:rPr>
        <w:t xml:space="preserve"> spor. </w:t>
      </w:r>
    </w:p>
    <w:p w14:paraId="6243CC44" w14:textId="77777777" w:rsidR="0029329D" w:rsidRPr="00783572" w:rsidRDefault="00CB01F9">
      <w:pPr>
        <w:spacing w:after="160" w:line="259" w:lineRule="auto"/>
        <w:ind w:left="50" w:right="0" w:firstLine="0"/>
        <w:jc w:val="center"/>
        <w:rPr>
          <w:lang w:val="hr-HR"/>
        </w:rPr>
      </w:pPr>
      <w:r w:rsidRPr="00783572">
        <w:rPr>
          <w:lang w:val="hr-HR"/>
        </w:rPr>
        <w:t xml:space="preserve"> </w:t>
      </w:r>
    </w:p>
    <w:p w14:paraId="5E0048B5" w14:textId="77777777" w:rsidR="0029329D" w:rsidRPr="00783572" w:rsidRDefault="00CB01F9">
      <w:pPr>
        <w:pStyle w:val="Heading1"/>
        <w:spacing w:after="205"/>
        <w:ind w:right="12"/>
        <w:rPr>
          <w:lang w:val="hr-HR"/>
        </w:rPr>
      </w:pPr>
      <w:r w:rsidRPr="00783572">
        <w:rPr>
          <w:lang w:val="hr-HR"/>
        </w:rPr>
        <w:t xml:space="preserve">USTROJSTVO I ORGANIZACIJA CENTRA ZA MIRENJE </w:t>
      </w:r>
    </w:p>
    <w:p w14:paraId="4BF23932" w14:textId="77777777" w:rsidR="0029329D" w:rsidRPr="00783572" w:rsidRDefault="00CB01F9">
      <w:pPr>
        <w:spacing w:after="184" w:line="259" w:lineRule="auto"/>
        <w:ind w:right="5"/>
        <w:jc w:val="center"/>
        <w:rPr>
          <w:lang w:val="hr-HR"/>
        </w:rPr>
      </w:pPr>
      <w:r w:rsidRPr="00783572">
        <w:rPr>
          <w:lang w:val="hr-HR"/>
        </w:rPr>
        <w:t xml:space="preserve">Članak 3.   </w:t>
      </w:r>
    </w:p>
    <w:p w14:paraId="26890D28" w14:textId="77777777" w:rsidR="0029329D" w:rsidRPr="00783572" w:rsidRDefault="00CB01F9">
      <w:pPr>
        <w:spacing w:after="28" w:line="246" w:lineRule="auto"/>
        <w:ind w:left="-5" w:right="1728"/>
        <w:jc w:val="left"/>
        <w:rPr>
          <w:lang w:val="hr-HR"/>
        </w:rPr>
      </w:pPr>
      <w:r w:rsidRPr="00783572">
        <w:rPr>
          <w:lang w:val="hr-HR"/>
        </w:rPr>
        <w:t xml:space="preserve">Centar je ustrojen posebnom odlukom Skupštine HOK-a i djeluje pri HOK . Tijela Centra su: Upravni odbor Centra (dalje: UO Centra) i Tajnik. </w:t>
      </w:r>
      <w:r w:rsidRPr="00783572">
        <w:rPr>
          <w:color w:val="FF0066"/>
          <w:lang w:val="hr-HR"/>
        </w:rPr>
        <w:t xml:space="preserve"> </w:t>
      </w:r>
      <w:r w:rsidRPr="00783572">
        <w:rPr>
          <w:lang w:val="hr-HR"/>
        </w:rPr>
        <w:t xml:space="preserve">UO Centra upravlja radom Centra.  </w:t>
      </w:r>
    </w:p>
    <w:p w14:paraId="72CA70C6" w14:textId="77777777" w:rsidR="0029329D" w:rsidRPr="00783572" w:rsidRDefault="00CB01F9">
      <w:pPr>
        <w:spacing w:after="17" w:line="259" w:lineRule="auto"/>
        <w:ind w:left="0" w:right="0" w:firstLine="0"/>
        <w:jc w:val="left"/>
        <w:rPr>
          <w:lang w:val="hr-HR"/>
        </w:rPr>
      </w:pPr>
      <w:r w:rsidRPr="00783572">
        <w:rPr>
          <w:lang w:val="hr-HR"/>
        </w:rPr>
        <w:t xml:space="preserve"> </w:t>
      </w:r>
    </w:p>
    <w:p w14:paraId="5B555370" w14:textId="77777777" w:rsidR="0029329D" w:rsidRPr="00783572" w:rsidRDefault="00CB01F9">
      <w:pPr>
        <w:spacing w:after="119"/>
        <w:ind w:left="-5" w:right="5"/>
        <w:rPr>
          <w:lang w:val="hr-HR"/>
        </w:rPr>
      </w:pPr>
      <w:r w:rsidRPr="00783572">
        <w:rPr>
          <w:lang w:val="hr-HR"/>
        </w:rPr>
        <w:t xml:space="preserve">UO Centra </w:t>
      </w:r>
      <w:proofErr w:type="spellStart"/>
      <w:r w:rsidRPr="00783572">
        <w:rPr>
          <w:lang w:val="hr-HR"/>
        </w:rPr>
        <w:t>čine</w:t>
      </w:r>
      <w:proofErr w:type="spellEnd"/>
      <w:r w:rsidRPr="00783572">
        <w:rPr>
          <w:lang w:val="hr-HR"/>
        </w:rPr>
        <w:t xml:space="preserve"> tri odvjetnika. Članove Upravnog odbora Centra kao i predsjednika Centra imenuje Upravni odbor HOK na vrijeme od tri godine. UO Centra imenuju tajnika Centra na vrijeme od 3 godine. </w:t>
      </w:r>
    </w:p>
    <w:p w14:paraId="736EE519" w14:textId="77777777" w:rsidR="0029329D" w:rsidRPr="00783572" w:rsidRDefault="00CB01F9">
      <w:pPr>
        <w:spacing w:after="140" w:line="259" w:lineRule="auto"/>
        <w:ind w:left="0" w:right="0" w:firstLine="0"/>
        <w:jc w:val="left"/>
        <w:rPr>
          <w:lang w:val="hr-HR"/>
        </w:rPr>
      </w:pPr>
      <w:r w:rsidRPr="00783572">
        <w:rPr>
          <w:lang w:val="hr-HR"/>
        </w:rPr>
        <w:t xml:space="preserve"> </w:t>
      </w:r>
    </w:p>
    <w:p w14:paraId="0057E221" w14:textId="77777777" w:rsidR="0029329D" w:rsidRPr="00783572" w:rsidRDefault="00CB01F9">
      <w:pPr>
        <w:pStyle w:val="Heading1"/>
        <w:spacing w:after="204"/>
        <w:ind w:right="6"/>
        <w:rPr>
          <w:lang w:val="hr-HR"/>
        </w:rPr>
      </w:pPr>
      <w:r w:rsidRPr="00783572">
        <w:rPr>
          <w:lang w:val="hr-HR"/>
        </w:rPr>
        <w:t xml:space="preserve">POKRETANJE POSTUPKA  MIRENJA </w:t>
      </w:r>
    </w:p>
    <w:p w14:paraId="468AAAC9" w14:textId="77777777" w:rsidR="0029329D" w:rsidRPr="00783572" w:rsidRDefault="00CB01F9">
      <w:pPr>
        <w:spacing w:after="152" w:line="259" w:lineRule="auto"/>
        <w:jc w:val="center"/>
        <w:rPr>
          <w:lang w:val="hr-HR"/>
        </w:rPr>
      </w:pPr>
      <w:r w:rsidRPr="00783572">
        <w:rPr>
          <w:lang w:val="hr-HR"/>
        </w:rPr>
        <w:t xml:space="preserve">Članak 4. </w:t>
      </w:r>
    </w:p>
    <w:p w14:paraId="50C6AD99" w14:textId="77777777" w:rsidR="0029329D" w:rsidRPr="00783572" w:rsidRDefault="00CB01F9">
      <w:pPr>
        <w:spacing w:after="193"/>
        <w:ind w:left="-5" w:right="5"/>
        <w:rPr>
          <w:lang w:val="hr-HR"/>
        </w:rPr>
      </w:pPr>
      <w:r w:rsidRPr="00783572">
        <w:rPr>
          <w:lang w:val="hr-HR"/>
        </w:rPr>
        <w:t xml:space="preserve">Postupak mirenja pokreće se prijedlogom jedne ili više stranaka ili temeljem suglasnog prijedloga svih stranaka. </w:t>
      </w:r>
    </w:p>
    <w:p w14:paraId="70FEA0DE" w14:textId="77777777" w:rsidR="0029329D" w:rsidRPr="00783572" w:rsidRDefault="00CB01F9">
      <w:pPr>
        <w:spacing w:after="188"/>
        <w:ind w:left="-5" w:right="5"/>
        <w:rPr>
          <w:lang w:val="hr-HR"/>
        </w:rPr>
      </w:pPr>
      <w:r w:rsidRPr="00783572">
        <w:rPr>
          <w:lang w:val="hr-HR"/>
        </w:rPr>
        <w:t xml:space="preserve">Prijedlog mogu podnijeti sve domaće i strane, </w:t>
      </w:r>
      <w:proofErr w:type="spellStart"/>
      <w:r w:rsidRPr="00783572">
        <w:rPr>
          <w:lang w:val="hr-HR"/>
        </w:rPr>
        <w:t>fizičke</w:t>
      </w:r>
      <w:proofErr w:type="spellEnd"/>
      <w:r w:rsidRPr="00783572">
        <w:rPr>
          <w:lang w:val="hr-HR"/>
        </w:rPr>
        <w:t xml:space="preserve"> i pravne osobe koje mogu biti stranke u </w:t>
      </w:r>
      <w:proofErr w:type="spellStart"/>
      <w:r w:rsidRPr="00783572">
        <w:rPr>
          <w:lang w:val="hr-HR"/>
        </w:rPr>
        <w:t>parničnom</w:t>
      </w:r>
      <w:proofErr w:type="spellEnd"/>
      <w:r w:rsidRPr="00783572">
        <w:rPr>
          <w:lang w:val="hr-HR"/>
        </w:rPr>
        <w:t xml:space="preserve"> i </w:t>
      </w:r>
      <w:proofErr w:type="spellStart"/>
      <w:r w:rsidRPr="00783572">
        <w:rPr>
          <w:lang w:val="hr-HR"/>
        </w:rPr>
        <w:t>izvanparničnom</w:t>
      </w:r>
      <w:proofErr w:type="spellEnd"/>
      <w:r w:rsidRPr="00783572">
        <w:rPr>
          <w:lang w:val="hr-HR"/>
        </w:rPr>
        <w:t xml:space="preserve"> postupku i to: poštom, na zapisnik u prostorijama Centra ili </w:t>
      </w:r>
      <w:proofErr w:type="spellStart"/>
      <w:r w:rsidRPr="00783572">
        <w:rPr>
          <w:lang w:val="hr-HR"/>
        </w:rPr>
        <w:t>epoštom</w:t>
      </w:r>
      <w:proofErr w:type="spellEnd"/>
      <w:r w:rsidRPr="00783572">
        <w:rPr>
          <w:lang w:val="hr-HR"/>
        </w:rPr>
        <w:t xml:space="preserve">. Prijedlog mora </w:t>
      </w:r>
      <w:proofErr w:type="spellStart"/>
      <w:r w:rsidRPr="00783572">
        <w:rPr>
          <w:lang w:val="hr-HR"/>
        </w:rPr>
        <w:t>sadržavati</w:t>
      </w:r>
      <w:proofErr w:type="spellEnd"/>
      <w:r w:rsidRPr="00783572">
        <w:rPr>
          <w:lang w:val="hr-HR"/>
        </w:rPr>
        <w:t xml:space="preserve"> podatke o strankama i naznaku predmeta spora. </w:t>
      </w:r>
    </w:p>
    <w:p w14:paraId="736E6021" w14:textId="77777777" w:rsidR="0029329D" w:rsidRPr="00783572" w:rsidRDefault="00CB01F9">
      <w:pPr>
        <w:spacing w:after="190"/>
        <w:ind w:left="-5" w:right="5"/>
        <w:rPr>
          <w:lang w:val="hr-HR"/>
        </w:rPr>
      </w:pPr>
      <w:r w:rsidRPr="00783572">
        <w:rPr>
          <w:lang w:val="hr-HR"/>
        </w:rPr>
        <w:t xml:space="preserve">Odmah po primitku prijedloga, Centar će ga dostaviti drugoj strani i pozvati ju da se u roku od 15 dana od primitka izjasni prihvaća li postupak mirenja.  </w:t>
      </w:r>
    </w:p>
    <w:p w14:paraId="6C6AB903" w14:textId="77777777" w:rsidR="0029329D" w:rsidRPr="00783572" w:rsidRDefault="00CB01F9">
      <w:pPr>
        <w:spacing w:after="164"/>
        <w:ind w:left="-5" w:right="5"/>
        <w:rPr>
          <w:lang w:val="hr-HR"/>
        </w:rPr>
      </w:pPr>
      <w:r w:rsidRPr="00783572">
        <w:rPr>
          <w:lang w:val="hr-HR"/>
        </w:rPr>
        <w:t xml:space="preserve">Postupak mirenja </w:t>
      </w:r>
      <w:proofErr w:type="spellStart"/>
      <w:r w:rsidRPr="00783572">
        <w:rPr>
          <w:lang w:val="hr-HR"/>
        </w:rPr>
        <w:t>započinje</w:t>
      </w:r>
      <w:proofErr w:type="spellEnd"/>
      <w:r w:rsidRPr="00783572">
        <w:rPr>
          <w:lang w:val="hr-HR"/>
        </w:rPr>
        <w:t xml:space="preserve"> kad u Centar pristigne zadnja potpisana izjava stranaka o pristanku na postupak mirenja.. Postupak se provodi u prostorijama HOK-a , uz prethodni dogovor oko prostora i termina. </w:t>
      </w:r>
    </w:p>
    <w:p w14:paraId="55489F00" w14:textId="77777777" w:rsidR="0029329D" w:rsidRPr="00783572" w:rsidRDefault="00CB01F9">
      <w:pPr>
        <w:spacing w:after="174"/>
        <w:ind w:left="-5" w:right="5"/>
        <w:rPr>
          <w:lang w:val="hr-HR"/>
        </w:rPr>
      </w:pPr>
      <w:r w:rsidRPr="00783572">
        <w:rPr>
          <w:lang w:val="hr-HR"/>
        </w:rPr>
        <w:t xml:space="preserve">U postupcima u kojima je moguće riješiti spor u odnosu na samo neke od stranaka ili u odnosu na dio predmeta spora, nepostojanje suglasnosti svih stranaka spora nije zapreka za pokretanje postupka mirenja.  </w:t>
      </w:r>
    </w:p>
    <w:p w14:paraId="5E08A707" w14:textId="77777777" w:rsidR="0029329D" w:rsidRPr="00783572" w:rsidRDefault="00CB01F9">
      <w:pPr>
        <w:pStyle w:val="Heading1"/>
        <w:spacing w:after="199"/>
        <w:ind w:right="4"/>
        <w:rPr>
          <w:lang w:val="hr-HR"/>
        </w:rPr>
      </w:pPr>
      <w:r w:rsidRPr="00783572">
        <w:rPr>
          <w:lang w:val="hr-HR"/>
        </w:rPr>
        <w:t xml:space="preserve">ODABIR IZMIRITELJA </w:t>
      </w:r>
    </w:p>
    <w:p w14:paraId="0CFCA431" w14:textId="77777777" w:rsidR="0029329D" w:rsidRPr="00783572" w:rsidRDefault="00CB01F9">
      <w:pPr>
        <w:spacing w:after="198" w:line="259" w:lineRule="auto"/>
        <w:jc w:val="center"/>
        <w:rPr>
          <w:lang w:val="hr-HR"/>
        </w:rPr>
      </w:pPr>
      <w:r w:rsidRPr="00783572">
        <w:rPr>
          <w:lang w:val="hr-HR"/>
        </w:rPr>
        <w:t xml:space="preserve">Članak 5. </w:t>
      </w:r>
    </w:p>
    <w:p w14:paraId="5333ADD0" w14:textId="77777777" w:rsidR="0029329D" w:rsidRPr="00783572" w:rsidRDefault="00CB01F9">
      <w:pPr>
        <w:spacing w:after="169"/>
        <w:ind w:left="-5" w:right="5"/>
        <w:rPr>
          <w:lang w:val="hr-HR"/>
        </w:rPr>
      </w:pPr>
      <w:r w:rsidRPr="00783572">
        <w:rPr>
          <w:lang w:val="hr-HR"/>
        </w:rPr>
        <w:t xml:space="preserve">Postupak mirenja provodi jedan ili više izmiritelja koje suglasno određuju stranke s liste izmiritelja Centra. </w:t>
      </w:r>
    </w:p>
    <w:p w14:paraId="009FDF61" w14:textId="77777777" w:rsidR="0029329D" w:rsidRPr="00783572" w:rsidRDefault="00CB01F9">
      <w:pPr>
        <w:spacing w:after="212"/>
        <w:ind w:left="-5" w:right="5"/>
        <w:rPr>
          <w:lang w:val="hr-HR"/>
        </w:rPr>
      </w:pPr>
      <w:r w:rsidRPr="00783572">
        <w:rPr>
          <w:lang w:val="hr-HR"/>
        </w:rPr>
        <w:t xml:space="preserve">Ako stranke ne postignu suglasnost o odabiru osobe izmiritelja u roku 15 dana od dana </w:t>
      </w:r>
      <w:proofErr w:type="spellStart"/>
      <w:r w:rsidRPr="00783572">
        <w:rPr>
          <w:lang w:val="hr-HR"/>
        </w:rPr>
        <w:t>početka</w:t>
      </w:r>
      <w:proofErr w:type="spellEnd"/>
      <w:r w:rsidRPr="00783572">
        <w:rPr>
          <w:lang w:val="hr-HR"/>
        </w:rPr>
        <w:t xml:space="preserve"> postupka mirenja, izmiritelja će odrediti predsjednik Centra. </w:t>
      </w:r>
    </w:p>
    <w:p w14:paraId="10494569" w14:textId="77777777" w:rsidR="0029329D" w:rsidRPr="00783572" w:rsidRDefault="00CB01F9">
      <w:pPr>
        <w:spacing w:after="166"/>
        <w:ind w:left="-5" w:right="5"/>
        <w:rPr>
          <w:lang w:val="hr-HR"/>
        </w:rPr>
      </w:pPr>
      <w:proofErr w:type="spellStart"/>
      <w:r w:rsidRPr="00783572">
        <w:rPr>
          <w:lang w:val="hr-HR"/>
        </w:rPr>
        <w:t>Sazivatelj</w:t>
      </w:r>
      <w:proofErr w:type="spellEnd"/>
      <w:r w:rsidRPr="00783572">
        <w:rPr>
          <w:lang w:val="hr-HR"/>
        </w:rPr>
        <w:t xml:space="preserve"> </w:t>
      </w:r>
      <w:proofErr w:type="spellStart"/>
      <w:r w:rsidRPr="00783572">
        <w:rPr>
          <w:lang w:val="hr-HR"/>
        </w:rPr>
        <w:t>može</w:t>
      </w:r>
      <w:proofErr w:type="spellEnd"/>
      <w:r w:rsidRPr="00783572">
        <w:rPr>
          <w:lang w:val="hr-HR"/>
        </w:rPr>
        <w:t xml:space="preserve"> biti imenovan izmiriteljem. </w:t>
      </w:r>
    </w:p>
    <w:p w14:paraId="65F89753" w14:textId="77777777" w:rsidR="0029329D" w:rsidRPr="00783572" w:rsidRDefault="00CB01F9">
      <w:pPr>
        <w:spacing w:after="0" w:line="259" w:lineRule="auto"/>
        <w:ind w:left="0" w:right="0" w:firstLine="0"/>
        <w:jc w:val="left"/>
        <w:rPr>
          <w:lang w:val="hr-HR"/>
        </w:rPr>
      </w:pPr>
      <w:r w:rsidRPr="00783572">
        <w:rPr>
          <w:color w:val="FF0000"/>
          <w:lang w:val="hr-HR"/>
        </w:rPr>
        <w:lastRenderedPageBreak/>
        <w:t xml:space="preserve"> </w:t>
      </w:r>
    </w:p>
    <w:p w14:paraId="0CD229C1" w14:textId="77777777" w:rsidR="0029329D" w:rsidRPr="00783572" w:rsidRDefault="00CB01F9">
      <w:pPr>
        <w:pStyle w:val="Heading1"/>
        <w:spacing w:after="204"/>
        <w:ind w:right="4"/>
        <w:rPr>
          <w:lang w:val="hr-HR"/>
        </w:rPr>
      </w:pPr>
      <w:r w:rsidRPr="00783572">
        <w:rPr>
          <w:lang w:val="hr-HR"/>
        </w:rPr>
        <w:t xml:space="preserve">POSTUPAK MIRENJA </w:t>
      </w:r>
    </w:p>
    <w:p w14:paraId="75987DC5" w14:textId="77777777" w:rsidR="0029329D" w:rsidRPr="00783572" w:rsidRDefault="00CB01F9">
      <w:pPr>
        <w:spacing w:after="152" w:line="259" w:lineRule="auto"/>
        <w:jc w:val="center"/>
        <w:rPr>
          <w:lang w:val="hr-HR"/>
        </w:rPr>
      </w:pPr>
      <w:r w:rsidRPr="00783572">
        <w:rPr>
          <w:lang w:val="hr-HR"/>
        </w:rPr>
        <w:t xml:space="preserve">Članak 6. </w:t>
      </w:r>
    </w:p>
    <w:p w14:paraId="761DD24B" w14:textId="77777777" w:rsidR="0029329D" w:rsidRPr="00783572" w:rsidRDefault="00CB01F9">
      <w:pPr>
        <w:spacing w:after="196"/>
        <w:ind w:left="-5" w:right="5"/>
        <w:rPr>
          <w:lang w:val="hr-HR"/>
        </w:rPr>
      </w:pPr>
      <w:r w:rsidRPr="00783572">
        <w:rPr>
          <w:lang w:val="hr-HR"/>
        </w:rPr>
        <w:t xml:space="preserve">Postupak mirenja je dobrovoljan, povjerljiv i nije javan. </w:t>
      </w:r>
    </w:p>
    <w:p w14:paraId="71197E74" w14:textId="77777777" w:rsidR="0029329D" w:rsidRPr="00783572" w:rsidRDefault="00CB01F9">
      <w:pPr>
        <w:spacing w:after="152" w:line="259" w:lineRule="auto"/>
        <w:jc w:val="center"/>
        <w:rPr>
          <w:lang w:val="hr-HR"/>
        </w:rPr>
      </w:pPr>
      <w:r w:rsidRPr="00783572">
        <w:rPr>
          <w:lang w:val="hr-HR"/>
        </w:rPr>
        <w:t xml:space="preserve">Članak 7. </w:t>
      </w:r>
    </w:p>
    <w:p w14:paraId="7A15280A" w14:textId="77777777" w:rsidR="0029329D" w:rsidRPr="00783572" w:rsidRDefault="00CB01F9">
      <w:pPr>
        <w:spacing w:after="162"/>
        <w:ind w:left="-5" w:right="5"/>
        <w:rPr>
          <w:lang w:val="hr-HR"/>
        </w:rPr>
      </w:pPr>
      <w:r w:rsidRPr="00783572">
        <w:rPr>
          <w:lang w:val="hr-HR"/>
        </w:rPr>
        <w:t xml:space="preserve">Nakon odabira osobe izmiritelja, stranke potpisuju sporazum o mirenju koji </w:t>
      </w:r>
      <w:proofErr w:type="spellStart"/>
      <w:r w:rsidRPr="00783572">
        <w:rPr>
          <w:lang w:val="hr-HR"/>
        </w:rPr>
        <w:t>sadrži</w:t>
      </w:r>
      <w:proofErr w:type="spellEnd"/>
      <w:r w:rsidRPr="00783572">
        <w:rPr>
          <w:lang w:val="hr-HR"/>
        </w:rPr>
        <w:t xml:space="preserve"> osnovna </w:t>
      </w:r>
      <w:proofErr w:type="spellStart"/>
      <w:r w:rsidRPr="00783572">
        <w:rPr>
          <w:lang w:val="hr-HR"/>
        </w:rPr>
        <w:t>načela</w:t>
      </w:r>
      <w:proofErr w:type="spellEnd"/>
      <w:r w:rsidRPr="00783572">
        <w:rPr>
          <w:lang w:val="hr-HR"/>
        </w:rPr>
        <w:t xml:space="preserve"> i pravila postupka mirenja i izjavu o povjerljivosti.  </w:t>
      </w:r>
    </w:p>
    <w:p w14:paraId="18AE0A3C" w14:textId="77777777" w:rsidR="0029329D" w:rsidRPr="00783572" w:rsidRDefault="00CB01F9">
      <w:pPr>
        <w:spacing w:after="221"/>
        <w:ind w:left="-5" w:right="5"/>
        <w:rPr>
          <w:lang w:val="hr-HR"/>
        </w:rPr>
      </w:pPr>
      <w:r w:rsidRPr="00783572">
        <w:rPr>
          <w:lang w:val="hr-HR"/>
        </w:rPr>
        <w:t xml:space="preserve">Izjavu o povjerljivosti potpisuju i ostali sudionici u postupku. </w:t>
      </w:r>
    </w:p>
    <w:p w14:paraId="67CB6A59" w14:textId="77777777" w:rsidR="0029329D" w:rsidRPr="00783572" w:rsidRDefault="00CB01F9">
      <w:pPr>
        <w:spacing w:after="152" w:line="259" w:lineRule="auto"/>
        <w:jc w:val="center"/>
        <w:rPr>
          <w:lang w:val="hr-HR"/>
        </w:rPr>
      </w:pPr>
      <w:r w:rsidRPr="00783572">
        <w:rPr>
          <w:lang w:val="hr-HR"/>
        </w:rPr>
        <w:t xml:space="preserve">Članak 8. </w:t>
      </w:r>
    </w:p>
    <w:p w14:paraId="01BBCE46" w14:textId="77777777" w:rsidR="0029329D" w:rsidRPr="00783572" w:rsidRDefault="00CB01F9">
      <w:pPr>
        <w:spacing w:after="162"/>
        <w:ind w:left="-5" w:right="5"/>
        <w:rPr>
          <w:lang w:val="hr-HR"/>
        </w:rPr>
      </w:pPr>
      <w:r w:rsidRPr="00783572">
        <w:rPr>
          <w:lang w:val="hr-HR"/>
        </w:rPr>
        <w:t xml:space="preserve">Postupak mirenja vodi se u prostorijama HOK-a ili u drugim prostorijama koje HOK osigura u svrhu provođenja postupka mirenja. </w:t>
      </w:r>
    </w:p>
    <w:p w14:paraId="1CE50329" w14:textId="77777777" w:rsidR="0029329D" w:rsidRPr="00783572" w:rsidRDefault="00CB01F9">
      <w:pPr>
        <w:spacing w:after="160" w:line="259" w:lineRule="auto"/>
        <w:ind w:left="0" w:right="0" w:firstLine="0"/>
        <w:jc w:val="left"/>
        <w:rPr>
          <w:lang w:val="hr-HR"/>
        </w:rPr>
      </w:pPr>
      <w:r w:rsidRPr="00783572">
        <w:rPr>
          <w:lang w:val="hr-HR"/>
        </w:rPr>
        <w:t xml:space="preserve">  </w:t>
      </w:r>
    </w:p>
    <w:p w14:paraId="18B70A6D" w14:textId="77777777" w:rsidR="0029329D" w:rsidRPr="00783572" w:rsidRDefault="00CB01F9">
      <w:pPr>
        <w:pStyle w:val="Heading1"/>
        <w:spacing w:after="199"/>
        <w:ind w:right="12"/>
        <w:rPr>
          <w:lang w:val="hr-HR"/>
        </w:rPr>
      </w:pPr>
      <w:r w:rsidRPr="00783572">
        <w:rPr>
          <w:lang w:val="hr-HR"/>
        </w:rPr>
        <w:t xml:space="preserve">PRAVILA O POSTUPANJU IZMIRITELJA </w:t>
      </w:r>
    </w:p>
    <w:p w14:paraId="043E275F" w14:textId="77777777" w:rsidR="00783572" w:rsidRDefault="00CB01F9">
      <w:pPr>
        <w:spacing w:after="95" w:line="332" w:lineRule="auto"/>
        <w:ind w:left="-15" w:right="5" w:firstLine="4052"/>
        <w:rPr>
          <w:lang w:val="hr-HR"/>
        </w:rPr>
      </w:pPr>
      <w:r w:rsidRPr="00783572">
        <w:rPr>
          <w:lang w:val="hr-HR"/>
        </w:rPr>
        <w:t xml:space="preserve">Članak 9. </w:t>
      </w:r>
    </w:p>
    <w:p w14:paraId="4117A980" w14:textId="2E86CB9E" w:rsidR="0029329D" w:rsidRPr="00783572" w:rsidRDefault="00CB01F9" w:rsidP="00783572">
      <w:pPr>
        <w:tabs>
          <w:tab w:val="left" w:pos="0"/>
          <w:tab w:val="left" w:pos="4111"/>
        </w:tabs>
        <w:spacing w:after="95" w:line="332" w:lineRule="auto"/>
        <w:ind w:left="-15" w:right="5" w:firstLine="0"/>
        <w:rPr>
          <w:lang w:val="hr-HR"/>
        </w:rPr>
      </w:pPr>
      <w:r w:rsidRPr="00783572">
        <w:rPr>
          <w:lang w:val="hr-HR"/>
        </w:rPr>
        <w:t xml:space="preserve">Izmiritelj, u skladu s mjerodavnim propisima, vodi postupak mirenja, poštujući </w:t>
      </w:r>
      <w:proofErr w:type="spellStart"/>
      <w:r w:rsidRPr="00783572">
        <w:rPr>
          <w:lang w:val="hr-HR"/>
        </w:rPr>
        <w:t>načelo</w:t>
      </w:r>
      <w:proofErr w:type="spellEnd"/>
      <w:r w:rsidRPr="00783572">
        <w:rPr>
          <w:lang w:val="hr-HR"/>
        </w:rPr>
        <w:t xml:space="preserve"> nepristranosti, povjerljivosti i </w:t>
      </w:r>
      <w:proofErr w:type="spellStart"/>
      <w:r w:rsidRPr="00783572">
        <w:rPr>
          <w:lang w:val="hr-HR"/>
        </w:rPr>
        <w:t>nejavnosti</w:t>
      </w:r>
      <w:proofErr w:type="spellEnd"/>
      <w:r w:rsidRPr="00783572">
        <w:rPr>
          <w:lang w:val="hr-HR"/>
        </w:rPr>
        <w:t xml:space="preserve">. </w:t>
      </w:r>
    </w:p>
    <w:p w14:paraId="43CE6C4A" w14:textId="77777777" w:rsidR="0029329D" w:rsidRPr="00783572" w:rsidRDefault="00CB01F9">
      <w:pPr>
        <w:spacing w:after="169"/>
        <w:ind w:left="-5" w:right="5"/>
        <w:rPr>
          <w:lang w:val="hr-HR"/>
        </w:rPr>
      </w:pPr>
      <w:r w:rsidRPr="00783572">
        <w:rPr>
          <w:lang w:val="hr-HR"/>
        </w:rPr>
        <w:t xml:space="preserve">Izmiritelj je </w:t>
      </w:r>
      <w:proofErr w:type="spellStart"/>
      <w:r w:rsidRPr="00783572">
        <w:rPr>
          <w:lang w:val="hr-HR"/>
        </w:rPr>
        <w:t>dužan</w:t>
      </w:r>
      <w:proofErr w:type="spellEnd"/>
      <w:r w:rsidRPr="00783572">
        <w:rPr>
          <w:lang w:val="hr-HR"/>
        </w:rPr>
        <w:t xml:space="preserve">, odmah po imenovanju upoznati stranke sa svim okolnostima koje bi mogle biti prepreka njegovoj nepristranosti. </w:t>
      </w:r>
    </w:p>
    <w:p w14:paraId="611D3616" w14:textId="77777777" w:rsidR="0029329D" w:rsidRPr="00783572" w:rsidRDefault="00CB01F9">
      <w:pPr>
        <w:spacing w:after="162"/>
        <w:ind w:left="-5" w:right="5"/>
        <w:rPr>
          <w:lang w:val="hr-HR"/>
        </w:rPr>
      </w:pPr>
      <w:r w:rsidRPr="00783572">
        <w:rPr>
          <w:lang w:val="hr-HR"/>
        </w:rPr>
        <w:t xml:space="preserve">Ako se tijekom postupka mirenja pojave okolnosti koje bi mogle biti prepreka njegovoj nepristranosti, izmiritelj će bez odgađanja o tome obavijestiti stranke i povući se iz postupka mirenja, osim ako se stranke ne dogovore </w:t>
      </w:r>
      <w:proofErr w:type="spellStart"/>
      <w:r w:rsidRPr="00783572">
        <w:rPr>
          <w:lang w:val="hr-HR"/>
        </w:rPr>
        <w:t>drugačije</w:t>
      </w:r>
      <w:proofErr w:type="spellEnd"/>
      <w:r w:rsidRPr="00783572">
        <w:rPr>
          <w:lang w:val="hr-HR"/>
        </w:rPr>
        <w:t xml:space="preserve">. U tom </w:t>
      </w:r>
      <w:proofErr w:type="spellStart"/>
      <w:r w:rsidRPr="00783572">
        <w:rPr>
          <w:lang w:val="hr-HR"/>
        </w:rPr>
        <w:t>slučaju</w:t>
      </w:r>
      <w:proofErr w:type="spellEnd"/>
      <w:r w:rsidRPr="00783572">
        <w:rPr>
          <w:lang w:val="hr-HR"/>
        </w:rPr>
        <w:t xml:space="preserve"> predsjednik Centra će odmah, a najkasnije u roku od 8 dana imenovati novog izmiritelja koji će nastaviti </w:t>
      </w:r>
      <w:proofErr w:type="spellStart"/>
      <w:r w:rsidRPr="00783572">
        <w:rPr>
          <w:lang w:val="hr-HR"/>
        </w:rPr>
        <w:t>započeti</w:t>
      </w:r>
      <w:proofErr w:type="spellEnd"/>
      <w:r w:rsidRPr="00783572">
        <w:rPr>
          <w:lang w:val="hr-HR"/>
        </w:rPr>
        <w:t xml:space="preserve"> postupak mirenja.  </w:t>
      </w:r>
    </w:p>
    <w:p w14:paraId="38B0D6B7" w14:textId="77777777" w:rsidR="0029329D" w:rsidRPr="00783572" w:rsidRDefault="00CB01F9">
      <w:pPr>
        <w:spacing w:after="164"/>
        <w:ind w:left="-5" w:right="5"/>
        <w:rPr>
          <w:lang w:val="hr-HR"/>
        </w:rPr>
      </w:pPr>
      <w:r w:rsidRPr="00783572">
        <w:rPr>
          <w:lang w:val="hr-HR"/>
        </w:rPr>
        <w:t xml:space="preserve">Na zahtjev stranaka, odnosno uz njihovu suglasnost, u postupku mirenja uz izmiritelja </w:t>
      </w:r>
      <w:proofErr w:type="spellStart"/>
      <w:r w:rsidRPr="00783572">
        <w:rPr>
          <w:lang w:val="hr-HR"/>
        </w:rPr>
        <w:t>može</w:t>
      </w:r>
      <w:proofErr w:type="spellEnd"/>
      <w:r w:rsidRPr="00783572">
        <w:rPr>
          <w:lang w:val="hr-HR"/>
        </w:rPr>
        <w:t xml:space="preserve"> sudjelovati i neka druga osoba kao </w:t>
      </w:r>
      <w:proofErr w:type="spellStart"/>
      <w:r w:rsidRPr="00783572">
        <w:rPr>
          <w:lang w:val="hr-HR"/>
        </w:rPr>
        <w:t>suizmiritelj</w:t>
      </w:r>
      <w:proofErr w:type="spellEnd"/>
      <w:r w:rsidRPr="00783572">
        <w:rPr>
          <w:lang w:val="hr-HR"/>
        </w:rPr>
        <w:t xml:space="preserve">. </w:t>
      </w:r>
    </w:p>
    <w:p w14:paraId="7329F375" w14:textId="77777777" w:rsidR="0029329D" w:rsidRPr="00783572" w:rsidRDefault="00CB01F9">
      <w:pPr>
        <w:spacing w:after="163"/>
        <w:ind w:left="-5" w:right="5"/>
        <w:rPr>
          <w:lang w:val="hr-HR"/>
        </w:rPr>
      </w:pPr>
      <w:r w:rsidRPr="00783572">
        <w:rPr>
          <w:lang w:val="hr-HR"/>
        </w:rPr>
        <w:t xml:space="preserve">Izmiritelj nije ovlašten, bez </w:t>
      </w:r>
      <w:proofErr w:type="spellStart"/>
      <w:r w:rsidRPr="00783572">
        <w:rPr>
          <w:lang w:val="hr-HR"/>
        </w:rPr>
        <w:t>izričite</w:t>
      </w:r>
      <w:proofErr w:type="spellEnd"/>
      <w:r w:rsidRPr="00783572">
        <w:rPr>
          <w:lang w:val="hr-HR"/>
        </w:rPr>
        <w:t xml:space="preserve"> suglasnosti jedne stranke dostaviti drugoj stranci isprave niti podatke koje u postupku mirenja stranke nisu izravno razmijenile. </w:t>
      </w:r>
    </w:p>
    <w:p w14:paraId="2B6DCC90" w14:textId="77777777" w:rsidR="0029329D" w:rsidRPr="00783572" w:rsidRDefault="00CB01F9">
      <w:pPr>
        <w:spacing w:after="199"/>
        <w:ind w:left="-5" w:right="5"/>
        <w:rPr>
          <w:lang w:val="hr-HR"/>
        </w:rPr>
      </w:pPr>
      <w:r w:rsidRPr="00783572">
        <w:rPr>
          <w:lang w:val="hr-HR"/>
        </w:rPr>
        <w:t xml:space="preserve">Tijekom postupka mirenja ne vodi se </w:t>
      </w:r>
      <w:proofErr w:type="spellStart"/>
      <w:r w:rsidRPr="00783572">
        <w:rPr>
          <w:lang w:val="hr-HR"/>
        </w:rPr>
        <w:t>službeni</w:t>
      </w:r>
      <w:proofErr w:type="spellEnd"/>
      <w:r w:rsidRPr="00783572">
        <w:rPr>
          <w:lang w:val="hr-HR"/>
        </w:rPr>
        <w:t xml:space="preserve"> zapisnik te se ne prave </w:t>
      </w:r>
      <w:proofErr w:type="spellStart"/>
      <w:r w:rsidRPr="00783572">
        <w:rPr>
          <w:lang w:val="hr-HR"/>
        </w:rPr>
        <w:t>zvučni</w:t>
      </w:r>
      <w:proofErr w:type="spellEnd"/>
      <w:r w:rsidRPr="00783572">
        <w:rPr>
          <w:lang w:val="hr-HR"/>
        </w:rPr>
        <w:t xml:space="preserve">, slikovni niti bilo koji drugi zapisi. </w:t>
      </w:r>
    </w:p>
    <w:p w14:paraId="2E4D69EF" w14:textId="77777777" w:rsidR="0029329D" w:rsidRPr="00783572" w:rsidRDefault="00CB01F9">
      <w:pPr>
        <w:spacing w:after="166"/>
        <w:ind w:left="-5" w:right="5"/>
        <w:rPr>
          <w:lang w:val="hr-HR"/>
        </w:rPr>
      </w:pPr>
      <w:r w:rsidRPr="00783572">
        <w:rPr>
          <w:lang w:val="hr-HR"/>
        </w:rPr>
        <w:t xml:space="preserve">Izmiritelj i stranke tijekom postupka mirenja mogu voditi bilješke, ali samo za svoje potrebe. </w:t>
      </w:r>
    </w:p>
    <w:p w14:paraId="6AE5C373" w14:textId="77777777" w:rsidR="0029329D" w:rsidRPr="00783572" w:rsidRDefault="00CB01F9">
      <w:pPr>
        <w:spacing w:after="192"/>
        <w:ind w:left="-5" w:right="5"/>
        <w:rPr>
          <w:lang w:val="hr-HR"/>
        </w:rPr>
      </w:pPr>
      <w:r w:rsidRPr="00783572">
        <w:rPr>
          <w:lang w:val="hr-HR"/>
        </w:rPr>
        <w:t xml:space="preserve">Izmiritelj je nakon </w:t>
      </w:r>
      <w:proofErr w:type="spellStart"/>
      <w:r w:rsidRPr="00783572">
        <w:rPr>
          <w:lang w:val="hr-HR"/>
        </w:rPr>
        <w:t>okončanja</w:t>
      </w:r>
      <w:proofErr w:type="spellEnd"/>
      <w:r w:rsidRPr="00783572">
        <w:rPr>
          <w:lang w:val="hr-HR"/>
        </w:rPr>
        <w:t xml:space="preserve"> postupka </w:t>
      </w:r>
      <w:proofErr w:type="spellStart"/>
      <w:r w:rsidRPr="00783572">
        <w:rPr>
          <w:lang w:val="hr-HR"/>
        </w:rPr>
        <w:t>dužan</w:t>
      </w:r>
      <w:proofErr w:type="spellEnd"/>
      <w:r w:rsidRPr="00783572">
        <w:rPr>
          <w:lang w:val="hr-HR"/>
        </w:rPr>
        <w:t xml:space="preserve"> strankama vratiti sve dokumente koje su mu stranke tijekom postupka predale i pri tome ne smije </w:t>
      </w:r>
      <w:proofErr w:type="spellStart"/>
      <w:r w:rsidRPr="00783572">
        <w:rPr>
          <w:lang w:val="hr-HR"/>
        </w:rPr>
        <w:t>zadržati</w:t>
      </w:r>
      <w:proofErr w:type="spellEnd"/>
      <w:r w:rsidRPr="00783572">
        <w:rPr>
          <w:lang w:val="hr-HR"/>
        </w:rPr>
        <w:t xml:space="preserve"> preslike dokumenata. </w:t>
      </w:r>
    </w:p>
    <w:p w14:paraId="0B87F383" w14:textId="77777777" w:rsidR="0029329D" w:rsidRPr="00783572" w:rsidRDefault="00CB01F9">
      <w:pPr>
        <w:spacing w:after="163"/>
        <w:ind w:left="-5" w:right="5"/>
        <w:rPr>
          <w:lang w:val="hr-HR"/>
        </w:rPr>
      </w:pPr>
      <w:r w:rsidRPr="00783572">
        <w:rPr>
          <w:lang w:val="hr-HR"/>
        </w:rPr>
        <w:t xml:space="preserve">Sva pravila o postupanju izmiritelja na jednak se </w:t>
      </w:r>
      <w:proofErr w:type="spellStart"/>
      <w:r w:rsidRPr="00783572">
        <w:rPr>
          <w:lang w:val="hr-HR"/>
        </w:rPr>
        <w:t>način</w:t>
      </w:r>
      <w:proofErr w:type="spellEnd"/>
      <w:r w:rsidRPr="00783572">
        <w:rPr>
          <w:lang w:val="hr-HR"/>
        </w:rPr>
        <w:t xml:space="preserve"> primjenjuju na </w:t>
      </w:r>
      <w:proofErr w:type="spellStart"/>
      <w:r w:rsidRPr="00783572">
        <w:rPr>
          <w:lang w:val="hr-HR"/>
        </w:rPr>
        <w:t>sazivatelja</w:t>
      </w:r>
      <w:proofErr w:type="spellEnd"/>
      <w:r w:rsidRPr="00783572">
        <w:rPr>
          <w:lang w:val="hr-HR"/>
        </w:rPr>
        <w:t xml:space="preserve"> i </w:t>
      </w:r>
      <w:proofErr w:type="spellStart"/>
      <w:r w:rsidRPr="00783572">
        <w:rPr>
          <w:lang w:val="hr-HR"/>
        </w:rPr>
        <w:t>suizmiritelja</w:t>
      </w:r>
      <w:proofErr w:type="spellEnd"/>
      <w:r w:rsidRPr="00783572">
        <w:rPr>
          <w:lang w:val="hr-HR"/>
        </w:rPr>
        <w:t xml:space="preserve">. </w:t>
      </w:r>
    </w:p>
    <w:p w14:paraId="7995AF3E" w14:textId="77777777" w:rsidR="0029329D" w:rsidRPr="00783572" w:rsidRDefault="00CB01F9">
      <w:pPr>
        <w:spacing w:after="0" w:line="259" w:lineRule="auto"/>
        <w:ind w:left="0" w:right="0" w:firstLine="0"/>
        <w:jc w:val="left"/>
        <w:rPr>
          <w:lang w:val="hr-HR"/>
        </w:rPr>
      </w:pPr>
      <w:r w:rsidRPr="00783572">
        <w:rPr>
          <w:lang w:val="hr-HR"/>
        </w:rPr>
        <w:lastRenderedPageBreak/>
        <w:t xml:space="preserve"> </w:t>
      </w:r>
    </w:p>
    <w:p w14:paraId="08D99EAB" w14:textId="77777777" w:rsidR="00783572" w:rsidRDefault="00CB01F9">
      <w:pPr>
        <w:spacing w:after="104" w:line="332" w:lineRule="auto"/>
        <w:ind w:left="-15" w:right="5" w:firstLine="3992"/>
        <w:rPr>
          <w:lang w:val="hr-HR"/>
        </w:rPr>
      </w:pPr>
      <w:r w:rsidRPr="00783572">
        <w:rPr>
          <w:lang w:val="hr-HR"/>
        </w:rPr>
        <w:t xml:space="preserve">Članak 10. </w:t>
      </w:r>
    </w:p>
    <w:p w14:paraId="7E70E8BD" w14:textId="6F6ECDCA" w:rsidR="0029329D" w:rsidRPr="00783572" w:rsidRDefault="00CB01F9" w:rsidP="00783572">
      <w:pPr>
        <w:spacing w:after="104" w:line="332" w:lineRule="auto"/>
        <w:ind w:left="-15" w:right="5" w:firstLine="0"/>
        <w:rPr>
          <w:lang w:val="hr-HR"/>
        </w:rPr>
      </w:pPr>
      <w:r w:rsidRPr="00783572">
        <w:rPr>
          <w:lang w:val="hr-HR"/>
        </w:rPr>
        <w:t xml:space="preserve">Izmiritelj je ovlašten </w:t>
      </w:r>
      <w:proofErr w:type="spellStart"/>
      <w:r w:rsidRPr="00783572">
        <w:rPr>
          <w:lang w:val="hr-HR"/>
        </w:rPr>
        <w:t>održavati</w:t>
      </w:r>
      <w:proofErr w:type="spellEnd"/>
      <w:r w:rsidRPr="00783572">
        <w:rPr>
          <w:lang w:val="hr-HR"/>
        </w:rPr>
        <w:t xml:space="preserve"> sastanke s objema strankama istodobno, </w:t>
      </w:r>
      <w:proofErr w:type="spellStart"/>
      <w:r w:rsidRPr="00783572">
        <w:rPr>
          <w:lang w:val="hr-HR"/>
        </w:rPr>
        <w:t>iIi</w:t>
      </w:r>
      <w:proofErr w:type="spellEnd"/>
      <w:r w:rsidRPr="00783572">
        <w:rPr>
          <w:lang w:val="hr-HR"/>
        </w:rPr>
        <w:t xml:space="preserve"> odvojene sastanke sa svakom strankom posebno. </w:t>
      </w:r>
    </w:p>
    <w:p w14:paraId="4C9D8761" w14:textId="77777777" w:rsidR="0029329D" w:rsidRPr="00783572" w:rsidRDefault="00CB01F9">
      <w:pPr>
        <w:spacing w:after="158"/>
        <w:ind w:left="-5" w:right="5"/>
        <w:rPr>
          <w:lang w:val="hr-HR"/>
        </w:rPr>
      </w:pPr>
      <w:r w:rsidRPr="00783572">
        <w:rPr>
          <w:lang w:val="hr-HR"/>
        </w:rPr>
        <w:t xml:space="preserve">Izmiritelj, u skladu s pravilima struke, u svakom postupku mirenja zasebno </w:t>
      </w:r>
      <w:proofErr w:type="spellStart"/>
      <w:r w:rsidRPr="00783572">
        <w:rPr>
          <w:lang w:val="hr-HR"/>
        </w:rPr>
        <w:t>odlučuje</w:t>
      </w:r>
      <w:proofErr w:type="spellEnd"/>
      <w:r w:rsidRPr="00783572">
        <w:rPr>
          <w:lang w:val="hr-HR"/>
        </w:rPr>
        <w:t xml:space="preserve"> hoće li i u kojem će trenutku </w:t>
      </w:r>
      <w:proofErr w:type="spellStart"/>
      <w:r w:rsidRPr="00783572">
        <w:rPr>
          <w:lang w:val="hr-HR"/>
        </w:rPr>
        <w:t>održavati</w:t>
      </w:r>
      <w:proofErr w:type="spellEnd"/>
      <w:r w:rsidRPr="00783572">
        <w:rPr>
          <w:lang w:val="hr-HR"/>
        </w:rPr>
        <w:t xml:space="preserve"> odvojene sastanke. </w:t>
      </w:r>
    </w:p>
    <w:p w14:paraId="525F83A8" w14:textId="77777777" w:rsidR="0029329D" w:rsidRPr="00783572" w:rsidRDefault="00CB01F9">
      <w:pPr>
        <w:spacing w:after="207"/>
        <w:ind w:left="-5" w:right="5"/>
        <w:rPr>
          <w:lang w:val="hr-HR"/>
        </w:rPr>
      </w:pPr>
      <w:r w:rsidRPr="00783572">
        <w:rPr>
          <w:lang w:val="hr-HR"/>
        </w:rPr>
        <w:t xml:space="preserve">Informacije iznesene na odvojenim sastancima izmiritelj </w:t>
      </w:r>
      <w:proofErr w:type="spellStart"/>
      <w:r w:rsidRPr="00783572">
        <w:rPr>
          <w:lang w:val="hr-HR"/>
        </w:rPr>
        <w:t>može</w:t>
      </w:r>
      <w:proofErr w:type="spellEnd"/>
      <w:r w:rsidRPr="00783572">
        <w:rPr>
          <w:lang w:val="hr-HR"/>
        </w:rPr>
        <w:t xml:space="preserve"> prenijeti drugoj stranci samo uz  </w:t>
      </w:r>
      <w:proofErr w:type="spellStart"/>
      <w:r w:rsidRPr="00783572">
        <w:rPr>
          <w:lang w:val="hr-HR"/>
        </w:rPr>
        <w:t>izričitu</w:t>
      </w:r>
      <w:proofErr w:type="spellEnd"/>
      <w:r w:rsidRPr="00783572">
        <w:rPr>
          <w:lang w:val="hr-HR"/>
        </w:rPr>
        <w:t xml:space="preserve"> suglasnost stranke. </w:t>
      </w:r>
    </w:p>
    <w:p w14:paraId="29409919" w14:textId="77777777" w:rsidR="00783572" w:rsidRDefault="00CB01F9">
      <w:pPr>
        <w:spacing w:after="100" w:line="332" w:lineRule="auto"/>
        <w:ind w:left="-15" w:right="5" w:firstLine="3992"/>
        <w:rPr>
          <w:lang w:val="hr-HR"/>
        </w:rPr>
      </w:pPr>
      <w:r w:rsidRPr="00783572">
        <w:rPr>
          <w:lang w:val="hr-HR"/>
        </w:rPr>
        <w:t xml:space="preserve">Članak 11. </w:t>
      </w:r>
    </w:p>
    <w:p w14:paraId="354AA1B1" w14:textId="1FA8C956" w:rsidR="0029329D" w:rsidRPr="00783572" w:rsidRDefault="00CB01F9" w:rsidP="00783572">
      <w:pPr>
        <w:spacing w:after="100" w:line="332" w:lineRule="auto"/>
        <w:ind w:left="-15" w:right="5" w:firstLine="0"/>
        <w:rPr>
          <w:lang w:val="hr-HR"/>
        </w:rPr>
      </w:pPr>
      <w:r w:rsidRPr="00783572">
        <w:rPr>
          <w:lang w:val="hr-HR"/>
        </w:rPr>
        <w:t xml:space="preserve">Ako se stranke </w:t>
      </w:r>
      <w:proofErr w:type="spellStart"/>
      <w:r w:rsidRPr="00783572">
        <w:rPr>
          <w:lang w:val="hr-HR"/>
        </w:rPr>
        <w:t>drugačije</w:t>
      </w:r>
      <w:proofErr w:type="spellEnd"/>
      <w:r w:rsidRPr="00783572">
        <w:rPr>
          <w:lang w:val="hr-HR"/>
        </w:rPr>
        <w:t xml:space="preserve"> ne dogovore, izmiritelj ne </w:t>
      </w:r>
      <w:proofErr w:type="spellStart"/>
      <w:r w:rsidRPr="00783572">
        <w:rPr>
          <w:lang w:val="hr-HR"/>
        </w:rPr>
        <w:t>može</w:t>
      </w:r>
      <w:proofErr w:type="spellEnd"/>
      <w:r w:rsidRPr="00783572">
        <w:rPr>
          <w:lang w:val="hr-HR"/>
        </w:rPr>
        <w:t xml:space="preserve"> biti osoba koja je bila sudac, arbitar ili zastupnik stranaka u sporu koji je predmet postupka mirenja. </w:t>
      </w:r>
    </w:p>
    <w:p w14:paraId="0B29DF17" w14:textId="77777777" w:rsidR="0029329D" w:rsidRPr="00783572" w:rsidRDefault="00CB01F9">
      <w:pPr>
        <w:spacing w:after="155" w:line="259" w:lineRule="auto"/>
        <w:ind w:left="50" w:right="0" w:firstLine="0"/>
        <w:jc w:val="center"/>
        <w:rPr>
          <w:lang w:val="hr-HR"/>
        </w:rPr>
      </w:pPr>
      <w:r w:rsidRPr="00783572">
        <w:rPr>
          <w:b/>
          <w:lang w:val="hr-HR"/>
        </w:rPr>
        <w:t xml:space="preserve"> </w:t>
      </w:r>
    </w:p>
    <w:p w14:paraId="60603C63" w14:textId="77777777" w:rsidR="0029329D" w:rsidRPr="00783572" w:rsidRDefault="00CB01F9">
      <w:pPr>
        <w:pStyle w:val="Heading1"/>
        <w:spacing w:after="205"/>
        <w:ind w:right="11"/>
        <w:rPr>
          <w:lang w:val="hr-HR"/>
        </w:rPr>
      </w:pPr>
      <w:r w:rsidRPr="00783572">
        <w:rPr>
          <w:lang w:val="hr-HR"/>
        </w:rPr>
        <w:t xml:space="preserve">ZASTUPANJE STRANAKA U POSTUPKU </w:t>
      </w:r>
    </w:p>
    <w:p w14:paraId="66F9834B" w14:textId="77777777" w:rsidR="0029329D" w:rsidRPr="00783572" w:rsidRDefault="00CB01F9">
      <w:pPr>
        <w:spacing w:after="152" w:line="259" w:lineRule="auto"/>
        <w:jc w:val="center"/>
        <w:rPr>
          <w:lang w:val="hr-HR"/>
        </w:rPr>
      </w:pPr>
      <w:r w:rsidRPr="00783572">
        <w:rPr>
          <w:lang w:val="hr-HR"/>
        </w:rPr>
        <w:t xml:space="preserve">Članak 12. </w:t>
      </w:r>
    </w:p>
    <w:p w14:paraId="0D2ED294" w14:textId="77777777" w:rsidR="0029329D" w:rsidRPr="00783572" w:rsidRDefault="00CB01F9">
      <w:pPr>
        <w:spacing w:after="164"/>
        <w:ind w:left="-5" w:right="5"/>
        <w:rPr>
          <w:lang w:val="hr-HR"/>
        </w:rPr>
      </w:pPr>
      <w:r w:rsidRPr="00783572">
        <w:rPr>
          <w:lang w:val="hr-HR"/>
        </w:rPr>
        <w:t xml:space="preserve">U postupku mirenja stranke mogu zastupati odvjetnici, a po potrebi, uz suglasnost stranaka u postupku mirenja mogu sudjelovati vještaci i druge </w:t>
      </w:r>
      <w:proofErr w:type="spellStart"/>
      <w:r w:rsidRPr="00783572">
        <w:rPr>
          <w:lang w:val="hr-HR"/>
        </w:rPr>
        <w:t>stručne</w:t>
      </w:r>
      <w:proofErr w:type="spellEnd"/>
      <w:r w:rsidRPr="00783572">
        <w:rPr>
          <w:lang w:val="hr-HR"/>
        </w:rPr>
        <w:t xml:space="preserve"> osobe. </w:t>
      </w:r>
    </w:p>
    <w:p w14:paraId="585134AE" w14:textId="77777777" w:rsidR="0029329D" w:rsidRPr="00783572" w:rsidRDefault="00CB01F9">
      <w:pPr>
        <w:spacing w:after="168"/>
        <w:ind w:left="-5" w:right="5"/>
        <w:rPr>
          <w:lang w:val="hr-HR"/>
        </w:rPr>
      </w:pPr>
      <w:r w:rsidRPr="00783572">
        <w:rPr>
          <w:lang w:val="hr-HR"/>
        </w:rPr>
        <w:t xml:space="preserve">U </w:t>
      </w:r>
      <w:proofErr w:type="spellStart"/>
      <w:r w:rsidRPr="00783572">
        <w:rPr>
          <w:lang w:val="hr-HR"/>
        </w:rPr>
        <w:t>slučaju</w:t>
      </w:r>
      <w:proofErr w:type="spellEnd"/>
      <w:r w:rsidRPr="00783572">
        <w:rPr>
          <w:lang w:val="hr-HR"/>
        </w:rPr>
        <w:t xml:space="preserve"> kada uz stranke i izmiritelja sudjeluju i druge osobe u postupku mirenja, iste potpisuju izjavu o povjerljivosti u trenutku </w:t>
      </w:r>
      <w:proofErr w:type="spellStart"/>
      <w:r w:rsidRPr="00783572">
        <w:rPr>
          <w:lang w:val="hr-HR"/>
        </w:rPr>
        <w:t>uključenja</w:t>
      </w:r>
      <w:proofErr w:type="spellEnd"/>
      <w:r w:rsidRPr="00783572">
        <w:rPr>
          <w:lang w:val="hr-HR"/>
        </w:rPr>
        <w:t xml:space="preserve"> u postupak.  </w:t>
      </w:r>
    </w:p>
    <w:p w14:paraId="3E5EEAE7" w14:textId="77777777" w:rsidR="0029329D" w:rsidRPr="00783572" w:rsidRDefault="00CB01F9">
      <w:pPr>
        <w:spacing w:after="205" w:line="259" w:lineRule="auto"/>
        <w:ind w:left="0" w:right="0" w:firstLine="0"/>
        <w:jc w:val="left"/>
        <w:rPr>
          <w:lang w:val="hr-HR"/>
        </w:rPr>
      </w:pPr>
      <w:r w:rsidRPr="00783572">
        <w:rPr>
          <w:lang w:val="hr-HR"/>
        </w:rPr>
        <w:t xml:space="preserve"> </w:t>
      </w:r>
    </w:p>
    <w:p w14:paraId="5A6664C7" w14:textId="77777777" w:rsidR="0029329D" w:rsidRPr="00783572" w:rsidRDefault="00CB01F9">
      <w:pPr>
        <w:pStyle w:val="Heading1"/>
        <w:spacing w:after="200"/>
        <w:ind w:right="11"/>
        <w:rPr>
          <w:lang w:val="hr-HR"/>
        </w:rPr>
      </w:pPr>
      <w:r w:rsidRPr="00783572">
        <w:rPr>
          <w:lang w:val="hr-HR"/>
        </w:rPr>
        <w:t xml:space="preserve">DOVRŠENJE POSTUPKA MIRENJA </w:t>
      </w:r>
    </w:p>
    <w:p w14:paraId="2534FD5D" w14:textId="77777777" w:rsidR="0029329D" w:rsidRPr="00783572" w:rsidRDefault="00CB01F9">
      <w:pPr>
        <w:spacing w:after="207" w:line="259" w:lineRule="auto"/>
        <w:jc w:val="center"/>
        <w:rPr>
          <w:lang w:val="hr-HR"/>
        </w:rPr>
      </w:pPr>
      <w:r w:rsidRPr="00783572">
        <w:rPr>
          <w:lang w:val="hr-HR"/>
        </w:rPr>
        <w:t xml:space="preserve">Članak 13. </w:t>
      </w:r>
    </w:p>
    <w:p w14:paraId="7CE88ECE" w14:textId="77777777" w:rsidR="0029329D" w:rsidRPr="00783572" w:rsidRDefault="00CB01F9">
      <w:pPr>
        <w:spacing w:after="164"/>
        <w:ind w:left="-5" w:right="5"/>
        <w:rPr>
          <w:lang w:val="hr-HR"/>
        </w:rPr>
      </w:pPr>
      <w:r w:rsidRPr="00783572">
        <w:rPr>
          <w:lang w:val="hr-HR"/>
        </w:rPr>
        <w:t xml:space="preserve">Mirenje je dovršeno: </w:t>
      </w:r>
    </w:p>
    <w:p w14:paraId="00BB739E" w14:textId="77777777" w:rsidR="0029329D" w:rsidRPr="00783572" w:rsidRDefault="00CB01F9">
      <w:pPr>
        <w:numPr>
          <w:ilvl w:val="0"/>
          <w:numId w:val="1"/>
        </w:numPr>
        <w:ind w:right="5" w:hanging="360"/>
        <w:rPr>
          <w:lang w:val="hr-HR"/>
        </w:rPr>
      </w:pPr>
      <w:r w:rsidRPr="00783572">
        <w:rPr>
          <w:lang w:val="hr-HR"/>
        </w:rPr>
        <w:t xml:space="preserve">ako je jedna stranka Centru i/ili izmiritelju dostavila pisanu izjavu o odustajanju od postupka mirenja, osim ako u postupku i nakon </w:t>
      </w:r>
      <w:proofErr w:type="spellStart"/>
      <w:r w:rsidRPr="00783572">
        <w:rPr>
          <w:lang w:val="hr-HR"/>
        </w:rPr>
        <w:t>odustanka</w:t>
      </w:r>
      <w:proofErr w:type="spellEnd"/>
      <w:r w:rsidRPr="00783572">
        <w:rPr>
          <w:lang w:val="hr-HR"/>
        </w:rPr>
        <w:t xml:space="preserve"> jedne stranke sudjeluju još dvije ili više stranaka koje su voljne nastaviti postupak mirenja, </w:t>
      </w:r>
    </w:p>
    <w:p w14:paraId="324F34C3" w14:textId="77777777" w:rsidR="0029329D" w:rsidRPr="00783572" w:rsidRDefault="00CB01F9">
      <w:pPr>
        <w:spacing w:after="24" w:line="259" w:lineRule="auto"/>
        <w:ind w:left="721" w:right="0" w:firstLine="0"/>
        <w:jc w:val="left"/>
        <w:rPr>
          <w:lang w:val="hr-HR"/>
        </w:rPr>
      </w:pPr>
      <w:r w:rsidRPr="00783572">
        <w:rPr>
          <w:lang w:val="hr-HR"/>
        </w:rPr>
        <w:t xml:space="preserve"> </w:t>
      </w:r>
    </w:p>
    <w:p w14:paraId="23A7F7CE" w14:textId="77777777" w:rsidR="0029329D" w:rsidRPr="00783572" w:rsidRDefault="00CB01F9">
      <w:pPr>
        <w:numPr>
          <w:ilvl w:val="0"/>
          <w:numId w:val="1"/>
        </w:numPr>
        <w:ind w:right="5" w:hanging="360"/>
        <w:rPr>
          <w:lang w:val="hr-HR"/>
        </w:rPr>
      </w:pPr>
      <w:r w:rsidRPr="00783572">
        <w:rPr>
          <w:lang w:val="hr-HR"/>
        </w:rPr>
        <w:t xml:space="preserve">odlukom izmiritelja da se postupak mirenja obustavlja zbog toga što daljnje nastojanje da se postigne mirno rješenje spora više nije svrhovito. Takvu odluku izmiritelj donosi, u pravilu nakon što je o tome strankama bila dana mogućnost da se izjasne, </w:t>
      </w:r>
    </w:p>
    <w:p w14:paraId="7DDA6C71" w14:textId="77777777" w:rsidR="0029329D" w:rsidRPr="00783572" w:rsidRDefault="00CB01F9">
      <w:pPr>
        <w:spacing w:after="22" w:line="259" w:lineRule="auto"/>
        <w:ind w:left="0" w:right="0" w:firstLine="0"/>
        <w:jc w:val="left"/>
        <w:rPr>
          <w:lang w:val="hr-HR"/>
        </w:rPr>
      </w:pPr>
      <w:r w:rsidRPr="00783572">
        <w:rPr>
          <w:lang w:val="hr-HR"/>
        </w:rPr>
        <w:t xml:space="preserve"> </w:t>
      </w:r>
    </w:p>
    <w:p w14:paraId="3F7F2200" w14:textId="77777777" w:rsidR="0029329D" w:rsidRPr="00783572" w:rsidRDefault="00CB01F9">
      <w:pPr>
        <w:numPr>
          <w:ilvl w:val="0"/>
          <w:numId w:val="1"/>
        </w:numPr>
        <w:ind w:right="5" w:hanging="360"/>
        <w:rPr>
          <w:lang w:val="hr-HR"/>
        </w:rPr>
      </w:pPr>
      <w:r w:rsidRPr="00783572">
        <w:rPr>
          <w:lang w:val="hr-HR"/>
        </w:rPr>
        <w:t xml:space="preserve">ako se nagodba ne sklopi u roku od 60 dana od </w:t>
      </w:r>
      <w:proofErr w:type="spellStart"/>
      <w:r w:rsidRPr="00783572">
        <w:rPr>
          <w:lang w:val="hr-HR"/>
        </w:rPr>
        <w:t>početka</w:t>
      </w:r>
      <w:proofErr w:type="spellEnd"/>
      <w:r w:rsidRPr="00783572">
        <w:rPr>
          <w:lang w:val="hr-HR"/>
        </w:rPr>
        <w:t xml:space="preserve"> mirenje, a stranke ovaj rok sporazumno nisu </w:t>
      </w:r>
      <w:proofErr w:type="spellStart"/>
      <w:r w:rsidRPr="00783572">
        <w:rPr>
          <w:lang w:val="hr-HR"/>
        </w:rPr>
        <w:t>produžile</w:t>
      </w:r>
      <w:proofErr w:type="spellEnd"/>
      <w:r w:rsidRPr="00783572">
        <w:rPr>
          <w:lang w:val="hr-HR"/>
        </w:rPr>
        <w:t xml:space="preserve">, </w:t>
      </w:r>
    </w:p>
    <w:p w14:paraId="0B482E4C" w14:textId="77777777" w:rsidR="0029329D" w:rsidRPr="00783572" w:rsidRDefault="00CB01F9">
      <w:pPr>
        <w:spacing w:after="24" w:line="259" w:lineRule="auto"/>
        <w:ind w:left="0" w:right="0" w:firstLine="0"/>
        <w:jc w:val="left"/>
        <w:rPr>
          <w:lang w:val="hr-HR"/>
        </w:rPr>
      </w:pPr>
      <w:r w:rsidRPr="00783572">
        <w:rPr>
          <w:lang w:val="hr-HR"/>
        </w:rPr>
        <w:t xml:space="preserve"> </w:t>
      </w:r>
    </w:p>
    <w:p w14:paraId="6B24DA58" w14:textId="77777777" w:rsidR="0029329D" w:rsidRPr="00783572" w:rsidRDefault="00CB01F9">
      <w:pPr>
        <w:numPr>
          <w:ilvl w:val="0"/>
          <w:numId w:val="1"/>
        </w:numPr>
        <w:ind w:right="5" w:hanging="360"/>
        <w:rPr>
          <w:lang w:val="hr-HR"/>
        </w:rPr>
      </w:pPr>
      <w:r w:rsidRPr="00783572">
        <w:rPr>
          <w:lang w:val="hr-HR"/>
        </w:rPr>
        <w:t xml:space="preserve">sklapanjem nagodbe u postupku mirenja, kojom stranke </w:t>
      </w:r>
      <w:proofErr w:type="spellStart"/>
      <w:r w:rsidRPr="00783572">
        <w:rPr>
          <w:lang w:val="hr-HR"/>
        </w:rPr>
        <w:t>okončavaju</w:t>
      </w:r>
      <w:proofErr w:type="spellEnd"/>
      <w:r w:rsidRPr="00783572">
        <w:rPr>
          <w:lang w:val="hr-HR"/>
        </w:rPr>
        <w:t xml:space="preserve"> svoj spor. </w:t>
      </w:r>
    </w:p>
    <w:p w14:paraId="7FD95FC5" w14:textId="77777777" w:rsidR="0029329D" w:rsidRPr="00783572" w:rsidRDefault="00CB01F9">
      <w:pPr>
        <w:spacing w:after="53" w:line="259" w:lineRule="auto"/>
        <w:ind w:left="0" w:right="0" w:firstLine="0"/>
        <w:jc w:val="left"/>
        <w:rPr>
          <w:lang w:val="hr-HR"/>
        </w:rPr>
      </w:pPr>
      <w:r w:rsidRPr="00783572">
        <w:rPr>
          <w:b/>
          <w:color w:val="777777"/>
          <w:lang w:val="hr-HR"/>
        </w:rPr>
        <w:t xml:space="preserve"> </w:t>
      </w:r>
    </w:p>
    <w:p w14:paraId="513C07DE" w14:textId="77777777" w:rsidR="0029329D" w:rsidRPr="00783572" w:rsidRDefault="00CB01F9">
      <w:pPr>
        <w:ind w:left="-5" w:right="5"/>
        <w:rPr>
          <w:lang w:val="hr-HR"/>
        </w:rPr>
      </w:pPr>
      <w:r w:rsidRPr="00783572">
        <w:rPr>
          <w:lang w:val="hr-HR"/>
        </w:rPr>
        <w:lastRenderedPageBreak/>
        <w:t xml:space="preserve">Mirenje se, osim u </w:t>
      </w:r>
      <w:proofErr w:type="spellStart"/>
      <w:r w:rsidRPr="00783572">
        <w:rPr>
          <w:lang w:val="hr-HR"/>
        </w:rPr>
        <w:t>slučajevima</w:t>
      </w:r>
      <w:proofErr w:type="spellEnd"/>
      <w:r w:rsidRPr="00783572">
        <w:rPr>
          <w:lang w:val="hr-HR"/>
        </w:rPr>
        <w:t xml:space="preserve"> predviđenim zakonom, </w:t>
      </w:r>
      <w:proofErr w:type="spellStart"/>
      <w:r w:rsidRPr="00783572">
        <w:rPr>
          <w:lang w:val="hr-HR"/>
        </w:rPr>
        <w:t>okončava</w:t>
      </w:r>
      <w:proofErr w:type="spellEnd"/>
      <w:r w:rsidRPr="00783572">
        <w:rPr>
          <w:lang w:val="hr-HR"/>
        </w:rPr>
        <w:t xml:space="preserve"> i temeljem odluke predsjednika Centra, ako stranke ne podmire troškove postupka u skladu s odredbama sporazuma o mirenju.</w:t>
      </w:r>
      <w:r w:rsidRPr="00783572">
        <w:rPr>
          <w:rFonts w:ascii="Verdana" w:eastAsia="Verdana" w:hAnsi="Verdana" w:cs="Verdana"/>
          <w:sz w:val="23"/>
          <w:lang w:val="hr-HR"/>
        </w:rPr>
        <w:t xml:space="preserve"> </w:t>
      </w:r>
    </w:p>
    <w:p w14:paraId="0706C0DE" w14:textId="77777777" w:rsidR="0029329D" w:rsidRPr="00783572" w:rsidRDefault="00CB01F9">
      <w:pPr>
        <w:spacing w:after="0" w:line="259" w:lineRule="auto"/>
        <w:ind w:left="0" w:right="0" w:firstLine="0"/>
        <w:jc w:val="left"/>
        <w:rPr>
          <w:lang w:val="hr-HR"/>
        </w:rPr>
      </w:pPr>
      <w:r w:rsidRPr="00783572">
        <w:rPr>
          <w:rFonts w:ascii="Verdana" w:eastAsia="Verdana" w:hAnsi="Verdana" w:cs="Verdana"/>
          <w:b/>
          <w:color w:val="777777"/>
          <w:sz w:val="23"/>
          <w:lang w:val="hr-HR"/>
        </w:rPr>
        <w:t xml:space="preserve"> </w:t>
      </w:r>
    </w:p>
    <w:p w14:paraId="2921C9BC" w14:textId="77777777" w:rsidR="0029329D" w:rsidRPr="00783572" w:rsidRDefault="00CB01F9">
      <w:pPr>
        <w:pStyle w:val="Heading1"/>
        <w:ind w:right="6"/>
        <w:rPr>
          <w:lang w:val="hr-HR"/>
        </w:rPr>
      </w:pPr>
      <w:r w:rsidRPr="00783572">
        <w:rPr>
          <w:lang w:val="hr-HR"/>
        </w:rPr>
        <w:t xml:space="preserve">NAGODBA U POSTUPKU MIRENJA </w:t>
      </w:r>
    </w:p>
    <w:p w14:paraId="1044F6E9" w14:textId="77777777" w:rsidR="0029329D" w:rsidRPr="00783572" w:rsidRDefault="00CB01F9">
      <w:pPr>
        <w:spacing w:after="125" w:line="259" w:lineRule="auto"/>
        <w:jc w:val="center"/>
        <w:rPr>
          <w:lang w:val="hr-HR"/>
        </w:rPr>
      </w:pPr>
      <w:r w:rsidRPr="00783572">
        <w:rPr>
          <w:lang w:val="hr-HR"/>
        </w:rPr>
        <w:t xml:space="preserve">Članak 14. </w:t>
      </w:r>
    </w:p>
    <w:p w14:paraId="40C0F24E" w14:textId="77777777" w:rsidR="0029329D" w:rsidRPr="00783572" w:rsidRDefault="00CB01F9">
      <w:pPr>
        <w:spacing w:after="147"/>
        <w:ind w:left="-5" w:right="5"/>
        <w:rPr>
          <w:lang w:val="hr-HR"/>
        </w:rPr>
      </w:pPr>
      <w:r w:rsidRPr="00783572">
        <w:rPr>
          <w:lang w:val="hr-HR"/>
        </w:rPr>
        <w:t xml:space="preserve">Izmiritelj na zahtjev stranaka </w:t>
      </w:r>
      <w:proofErr w:type="spellStart"/>
      <w:r w:rsidRPr="00783572">
        <w:rPr>
          <w:lang w:val="hr-HR"/>
        </w:rPr>
        <w:t>može</w:t>
      </w:r>
      <w:proofErr w:type="spellEnd"/>
      <w:r w:rsidRPr="00783572">
        <w:rPr>
          <w:lang w:val="hr-HR"/>
        </w:rPr>
        <w:t xml:space="preserve"> sudjelovati u sastavljanju nagodbe i </w:t>
      </w:r>
      <w:proofErr w:type="spellStart"/>
      <w:r w:rsidRPr="00783572">
        <w:rPr>
          <w:lang w:val="hr-HR"/>
        </w:rPr>
        <w:t>predložiti</w:t>
      </w:r>
      <w:proofErr w:type="spellEnd"/>
      <w:r w:rsidRPr="00783572">
        <w:rPr>
          <w:lang w:val="hr-HR"/>
        </w:rPr>
        <w:t xml:space="preserve"> njezin </w:t>
      </w:r>
      <w:proofErr w:type="spellStart"/>
      <w:r w:rsidRPr="00783572">
        <w:rPr>
          <w:lang w:val="hr-HR"/>
        </w:rPr>
        <w:t>sadržaj</w:t>
      </w:r>
      <w:proofErr w:type="spellEnd"/>
      <w:r w:rsidRPr="00783572">
        <w:rPr>
          <w:lang w:val="hr-HR"/>
        </w:rPr>
        <w:t xml:space="preserve"> strankama. </w:t>
      </w:r>
    </w:p>
    <w:p w14:paraId="451C73E0" w14:textId="77777777" w:rsidR="0029329D" w:rsidRPr="00783572" w:rsidRDefault="00CB01F9">
      <w:pPr>
        <w:spacing w:after="194"/>
        <w:ind w:left="-5" w:right="5"/>
        <w:rPr>
          <w:lang w:val="hr-HR"/>
        </w:rPr>
      </w:pPr>
      <w:r w:rsidRPr="00783572">
        <w:rPr>
          <w:lang w:val="hr-HR"/>
        </w:rPr>
        <w:t xml:space="preserve">Nagodba sklopljena u postupku mirenja obvezuje stranke koje su ju sklopile. Ako su nagodbom stranke preuzele određene obveze, one su ih </w:t>
      </w:r>
      <w:proofErr w:type="spellStart"/>
      <w:r w:rsidRPr="00783572">
        <w:rPr>
          <w:lang w:val="hr-HR"/>
        </w:rPr>
        <w:t>dužne</w:t>
      </w:r>
      <w:proofErr w:type="spellEnd"/>
      <w:r w:rsidRPr="00783572">
        <w:rPr>
          <w:lang w:val="hr-HR"/>
        </w:rPr>
        <w:t xml:space="preserve"> pravodobno izvršiti.   </w:t>
      </w:r>
    </w:p>
    <w:p w14:paraId="6F963489" w14:textId="77777777" w:rsidR="0029329D" w:rsidRPr="00783572" w:rsidRDefault="00CB01F9">
      <w:pPr>
        <w:spacing w:after="155"/>
        <w:ind w:left="-5" w:right="5"/>
        <w:rPr>
          <w:lang w:val="hr-HR"/>
        </w:rPr>
      </w:pPr>
      <w:r w:rsidRPr="00783572">
        <w:rPr>
          <w:lang w:val="hr-HR"/>
        </w:rPr>
        <w:t xml:space="preserve">Nagodba koja je sklopljena u postupku mirenja je ovršna isprava ako je u njoj utvrđena određena obveza na </w:t>
      </w:r>
      <w:proofErr w:type="spellStart"/>
      <w:r w:rsidRPr="00783572">
        <w:rPr>
          <w:lang w:val="hr-HR"/>
        </w:rPr>
        <w:t>činidbu</w:t>
      </w:r>
      <w:proofErr w:type="spellEnd"/>
      <w:r w:rsidRPr="00783572">
        <w:rPr>
          <w:lang w:val="hr-HR"/>
        </w:rPr>
        <w:t xml:space="preserve"> o kojoj se stranke mogu nagoditi te ako </w:t>
      </w:r>
      <w:proofErr w:type="spellStart"/>
      <w:r w:rsidRPr="00783572">
        <w:rPr>
          <w:lang w:val="hr-HR"/>
        </w:rPr>
        <w:t>sadrži</w:t>
      </w:r>
      <w:proofErr w:type="spellEnd"/>
      <w:r w:rsidRPr="00783572">
        <w:rPr>
          <w:lang w:val="hr-HR"/>
        </w:rPr>
        <w:t xml:space="preserve"> izjavu obvezanika o neposrednom dopuštenju ovrhe (klauzulu ovršnosti). </w:t>
      </w:r>
    </w:p>
    <w:p w14:paraId="706A55A4" w14:textId="77777777" w:rsidR="0029329D" w:rsidRPr="00783572" w:rsidRDefault="00CB01F9">
      <w:pPr>
        <w:spacing w:after="159"/>
        <w:ind w:left="-5" w:right="5"/>
        <w:rPr>
          <w:lang w:val="hr-HR"/>
        </w:rPr>
      </w:pPr>
      <w:r w:rsidRPr="00783572">
        <w:rPr>
          <w:lang w:val="hr-HR"/>
        </w:rPr>
        <w:t xml:space="preserve">Stranke se mogu sporazumjeti i da se nagodba sastavi u obliku </w:t>
      </w:r>
      <w:proofErr w:type="spellStart"/>
      <w:r w:rsidRPr="00783572">
        <w:rPr>
          <w:lang w:val="hr-HR"/>
        </w:rPr>
        <w:t>javnobilježničkog</w:t>
      </w:r>
      <w:proofErr w:type="spellEnd"/>
      <w:r w:rsidRPr="00783572">
        <w:rPr>
          <w:lang w:val="hr-HR"/>
        </w:rPr>
        <w:t xml:space="preserve"> akta ili sudske nagodbe.</w:t>
      </w:r>
      <w:r w:rsidRPr="00783572">
        <w:rPr>
          <w:color w:val="7030A0"/>
          <w:lang w:val="hr-HR"/>
        </w:rPr>
        <w:t xml:space="preserve"> </w:t>
      </w:r>
    </w:p>
    <w:p w14:paraId="3A6467BE" w14:textId="77777777" w:rsidR="0029329D" w:rsidRPr="00783572" w:rsidRDefault="00CB01F9">
      <w:pPr>
        <w:pStyle w:val="Heading1"/>
        <w:ind w:right="2"/>
        <w:rPr>
          <w:lang w:val="hr-HR"/>
        </w:rPr>
      </w:pPr>
      <w:r w:rsidRPr="00783572">
        <w:rPr>
          <w:lang w:val="hr-HR"/>
        </w:rPr>
        <w:t xml:space="preserve">POVJERLJIVOST </w:t>
      </w:r>
    </w:p>
    <w:p w14:paraId="38ECC4E8" w14:textId="77777777" w:rsidR="0029329D" w:rsidRPr="00783572" w:rsidRDefault="00CB01F9">
      <w:pPr>
        <w:spacing w:after="125" w:line="259" w:lineRule="auto"/>
        <w:jc w:val="center"/>
        <w:rPr>
          <w:lang w:val="hr-HR"/>
        </w:rPr>
      </w:pPr>
      <w:r w:rsidRPr="00783572">
        <w:rPr>
          <w:lang w:val="hr-HR"/>
        </w:rPr>
        <w:t xml:space="preserve">Članak 15. </w:t>
      </w:r>
    </w:p>
    <w:p w14:paraId="6E4ACCCC" w14:textId="77777777" w:rsidR="0029329D" w:rsidRPr="00783572" w:rsidRDefault="00CB01F9">
      <w:pPr>
        <w:spacing w:after="193"/>
        <w:ind w:left="-5" w:right="5"/>
        <w:rPr>
          <w:lang w:val="hr-HR"/>
        </w:rPr>
      </w:pPr>
      <w:r w:rsidRPr="00783572">
        <w:rPr>
          <w:lang w:val="hr-HR"/>
        </w:rPr>
        <w:t xml:space="preserve">Izmiritelj je </w:t>
      </w:r>
      <w:proofErr w:type="spellStart"/>
      <w:r w:rsidRPr="00783572">
        <w:rPr>
          <w:lang w:val="hr-HR"/>
        </w:rPr>
        <w:t>dužan</w:t>
      </w:r>
      <w:proofErr w:type="spellEnd"/>
      <w:r w:rsidRPr="00783572">
        <w:rPr>
          <w:lang w:val="hr-HR"/>
        </w:rPr>
        <w:t xml:space="preserve"> u odnosu na treće osobe </w:t>
      </w:r>
      <w:proofErr w:type="spellStart"/>
      <w:r w:rsidRPr="00783572">
        <w:rPr>
          <w:lang w:val="hr-HR"/>
        </w:rPr>
        <w:t>čuvati</w:t>
      </w:r>
      <w:proofErr w:type="spellEnd"/>
      <w:r w:rsidRPr="00783572">
        <w:rPr>
          <w:lang w:val="hr-HR"/>
        </w:rPr>
        <w:t xml:space="preserve"> povjerljivima sve informacije o postupku mirenja, osim ako je posebnim zakonom </w:t>
      </w:r>
      <w:proofErr w:type="spellStart"/>
      <w:r w:rsidRPr="00783572">
        <w:rPr>
          <w:lang w:val="hr-HR"/>
        </w:rPr>
        <w:t>drugačije</w:t>
      </w:r>
      <w:proofErr w:type="spellEnd"/>
      <w:r w:rsidRPr="00783572">
        <w:rPr>
          <w:lang w:val="hr-HR"/>
        </w:rPr>
        <w:t xml:space="preserve"> propisano ili ako je davanje informacija </w:t>
      </w:r>
      <w:proofErr w:type="spellStart"/>
      <w:r w:rsidRPr="00783572">
        <w:rPr>
          <w:lang w:val="hr-HR"/>
        </w:rPr>
        <w:t>nužno</w:t>
      </w:r>
      <w:proofErr w:type="spellEnd"/>
      <w:r w:rsidRPr="00783572">
        <w:rPr>
          <w:lang w:val="hr-HR"/>
        </w:rPr>
        <w:t xml:space="preserve"> radi ovrhe same nagodbe. </w:t>
      </w:r>
    </w:p>
    <w:p w14:paraId="469FAA1E" w14:textId="77777777" w:rsidR="0029329D" w:rsidRPr="00783572" w:rsidRDefault="00CB01F9">
      <w:pPr>
        <w:spacing w:after="153"/>
        <w:ind w:left="-5" w:right="5"/>
        <w:rPr>
          <w:lang w:val="hr-HR"/>
        </w:rPr>
      </w:pPr>
      <w:r w:rsidRPr="00783572">
        <w:rPr>
          <w:lang w:val="hr-HR"/>
        </w:rPr>
        <w:t xml:space="preserve">Odredbe stavka 1. ovog </w:t>
      </w:r>
      <w:proofErr w:type="spellStart"/>
      <w:r w:rsidRPr="00783572">
        <w:rPr>
          <w:lang w:val="hr-HR"/>
        </w:rPr>
        <w:t>članka</w:t>
      </w:r>
      <w:proofErr w:type="spellEnd"/>
      <w:r w:rsidRPr="00783572">
        <w:rPr>
          <w:lang w:val="hr-HR"/>
        </w:rPr>
        <w:t xml:space="preserve"> na odgovarajući </w:t>
      </w:r>
      <w:proofErr w:type="spellStart"/>
      <w:r w:rsidRPr="00783572">
        <w:rPr>
          <w:lang w:val="hr-HR"/>
        </w:rPr>
        <w:t>način</w:t>
      </w:r>
      <w:proofErr w:type="spellEnd"/>
      <w:r w:rsidRPr="00783572">
        <w:rPr>
          <w:lang w:val="hr-HR"/>
        </w:rPr>
        <w:t xml:space="preserve"> se primjenjuju i na stranke te druge osobe koje su u postupku mirenja sudjelovale u bilo kojem svojstvu. </w:t>
      </w:r>
    </w:p>
    <w:p w14:paraId="764E0C0C" w14:textId="77777777" w:rsidR="0029329D" w:rsidRPr="00783572" w:rsidRDefault="00CB01F9">
      <w:pPr>
        <w:spacing w:after="180" w:line="259" w:lineRule="auto"/>
        <w:ind w:left="0" w:right="0" w:firstLine="0"/>
        <w:jc w:val="left"/>
        <w:rPr>
          <w:lang w:val="hr-HR"/>
        </w:rPr>
      </w:pPr>
      <w:r w:rsidRPr="00783572">
        <w:rPr>
          <w:lang w:val="hr-HR"/>
        </w:rPr>
        <w:t xml:space="preserve"> </w:t>
      </w:r>
    </w:p>
    <w:p w14:paraId="2B312FAE" w14:textId="77777777" w:rsidR="0029329D" w:rsidRPr="00783572" w:rsidRDefault="00CB01F9">
      <w:pPr>
        <w:pStyle w:val="Heading1"/>
        <w:ind w:right="9"/>
        <w:rPr>
          <w:lang w:val="hr-HR"/>
        </w:rPr>
      </w:pPr>
      <w:r w:rsidRPr="00783572">
        <w:rPr>
          <w:lang w:val="hr-HR"/>
        </w:rPr>
        <w:t xml:space="preserve">DOPUŠTENOST DOKAZA </w:t>
      </w:r>
    </w:p>
    <w:p w14:paraId="1F2D2E2C" w14:textId="77777777" w:rsidR="00783572" w:rsidRDefault="00CB01F9">
      <w:pPr>
        <w:spacing w:after="188"/>
        <w:ind w:left="-15" w:right="5" w:firstLine="3992"/>
        <w:rPr>
          <w:lang w:val="hr-HR"/>
        </w:rPr>
      </w:pPr>
      <w:r w:rsidRPr="00783572">
        <w:rPr>
          <w:lang w:val="hr-HR"/>
        </w:rPr>
        <w:t xml:space="preserve">Članak 16. </w:t>
      </w:r>
    </w:p>
    <w:p w14:paraId="18FF01DA" w14:textId="2E3E180B" w:rsidR="0029329D" w:rsidRPr="00783572" w:rsidRDefault="00CB01F9" w:rsidP="00783572">
      <w:pPr>
        <w:spacing w:after="188"/>
        <w:ind w:left="-15" w:right="5" w:firstLine="0"/>
        <w:rPr>
          <w:lang w:val="hr-HR"/>
        </w:rPr>
      </w:pPr>
      <w:r w:rsidRPr="00783572">
        <w:rPr>
          <w:lang w:val="hr-HR"/>
        </w:rPr>
        <w:t xml:space="preserve">Ako se stranke ili druge osobe koje sudjeluju u postupku mirenja nisu </w:t>
      </w:r>
      <w:proofErr w:type="spellStart"/>
      <w:r w:rsidRPr="00783572">
        <w:rPr>
          <w:lang w:val="hr-HR"/>
        </w:rPr>
        <w:t>drugačije</w:t>
      </w:r>
      <w:proofErr w:type="spellEnd"/>
      <w:r w:rsidRPr="00783572">
        <w:rPr>
          <w:lang w:val="hr-HR"/>
        </w:rPr>
        <w:t xml:space="preserve"> sporazumjele, ne mogu se u </w:t>
      </w:r>
      <w:proofErr w:type="spellStart"/>
      <w:r w:rsidRPr="00783572">
        <w:rPr>
          <w:lang w:val="hr-HR"/>
        </w:rPr>
        <w:t>arbitražnom</w:t>
      </w:r>
      <w:proofErr w:type="spellEnd"/>
      <w:r w:rsidRPr="00783572">
        <w:rPr>
          <w:lang w:val="hr-HR"/>
        </w:rPr>
        <w:t xml:space="preserve">, sudskom ili bilo kojem drugom postupku pozivati na </w:t>
      </w:r>
      <w:proofErr w:type="spellStart"/>
      <w:r w:rsidRPr="00783572">
        <w:rPr>
          <w:lang w:val="hr-HR"/>
        </w:rPr>
        <w:t>činjenice</w:t>
      </w:r>
      <w:proofErr w:type="spellEnd"/>
      <w:r w:rsidRPr="00783572">
        <w:rPr>
          <w:lang w:val="hr-HR"/>
        </w:rPr>
        <w:t xml:space="preserve"> i pravne radnje iz postupka mirenja, bez obzira na njihov oblik ili predlagati kao dokaz, a </w:t>
      </w:r>
      <w:proofErr w:type="spellStart"/>
      <w:r w:rsidRPr="00783572">
        <w:rPr>
          <w:lang w:val="hr-HR"/>
        </w:rPr>
        <w:t>naročito</w:t>
      </w:r>
      <w:proofErr w:type="spellEnd"/>
      <w:r w:rsidRPr="00783572">
        <w:rPr>
          <w:lang w:val="hr-HR"/>
        </w:rPr>
        <w:t xml:space="preserve"> na: </w:t>
      </w:r>
    </w:p>
    <w:p w14:paraId="09F6C14B" w14:textId="77777777" w:rsidR="0029329D" w:rsidRPr="00783572" w:rsidRDefault="00CB01F9">
      <w:pPr>
        <w:numPr>
          <w:ilvl w:val="0"/>
          <w:numId w:val="2"/>
        </w:numPr>
        <w:ind w:right="5" w:hanging="360"/>
        <w:rPr>
          <w:lang w:val="hr-HR"/>
        </w:rPr>
      </w:pPr>
      <w:proofErr w:type="spellStart"/>
      <w:r w:rsidRPr="00783572">
        <w:rPr>
          <w:lang w:val="hr-HR"/>
        </w:rPr>
        <w:t>činjenicu</w:t>
      </w:r>
      <w:proofErr w:type="spellEnd"/>
      <w:r w:rsidRPr="00783572">
        <w:rPr>
          <w:lang w:val="hr-HR"/>
        </w:rPr>
        <w:t xml:space="preserve"> da je jedna od stranaka predlagala ili prihvatila mirenje, </w:t>
      </w:r>
    </w:p>
    <w:p w14:paraId="5A621D75" w14:textId="77777777" w:rsidR="0029329D" w:rsidRPr="00783572" w:rsidRDefault="00CB01F9">
      <w:pPr>
        <w:spacing w:after="24" w:line="259" w:lineRule="auto"/>
        <w:ind w:left="721" w:right="0" w:firstLine="0"/>
        <w:jc w:val="left"/>
        <w:rPr>
          <w:lang w:val="hr-HR"/>
        </w:rPr>
      </w:pPr>
      <w:r w:rsidRPr="00783572">
        <w:rPr>
          <w:lang w:val="hr-HR"/>
        </w:rPr>
        <w:t xml:space="preserve"> </w:t>
      </w:r>
    </w:p>
    <w:p w14:paraId="0110E8B9" w14:textId="77777777" w:rsidR="0029329D" w:rsidRPr="00783572" w:rsidRDefault="00CB01F9">
      <w:pPr>
        <w:numPr>
          <w:ilvl w:val="0"/>
          <w:numId w:val="2"/>
        </w:numPr>
        <w:ind w:right="5" w:hanging="360"/>
        <w:rPr>
          <w:lang w:val="hr-HR"/>
        </w:rPr>
      </w:pPr>
      <w:r w:rsidRPr="00783572">
        <w:rPr>
          <w:lang w:val="hr-HR"/>
        </w:rPr>
        <w:t xml:space="preserve">izjave o </w:t>
      </w:r>
      <w:proofErr w:type="spellStart"/>
      <w:r w:rsidRPr="00783572">
        <w:rPr>
          <w:lang w:val="hr-HR"/>
        </w:rPr>
        <w:t>činjenicama</w:t>
      </w:r>
      <w:proofErr w:type="spellEnd"/>
      <w:r w:rsidRPr="00783572">
        <w:rPr>
          <w:lang w:val="hr-HR"/>
        </w:rPr>
        <w:t xml:space="preserve"> ili prijedloge koje su stranke u postupku iznosile, kao niti spremnost jedne stranke da tijekom postupka prihvati izneseni prijedlog, </w:t>
      </w:r>
    </w:p>
    <w:p w14:paraId="00BCC52C" w14:textId="77777777" w:rsidR="0029329D" w:rsidRPr="00783572" w:rsidRDefault="00CB01F9">
      <w:pPr>
        <w:spacing w:after="24" w:line="259" w:lineRule="auto"/>
        <w:ind w:left="0" w:right="0" w:firstLine="0"/>
        <w:jc w:val="left"/>
        <w:rPr>
          <w:lang w:val="hr-HR"/>
        </w:rPr>
      </w:pPr>
      <w:r w:rsidRPr="00783572">
        <w:rPr>
          <w:lang w:val="hr-HR"/>
        </w:rPr>
        <w:t xml:space="preserve"> </w:t>
      </w:r>
    </w:p>
    <w:p w14:paraId="64E4D2CB" w14:textId="77777777" w:rsidR="0029329D" w:rsidRPr="00783572" w:rsidRDefault="00CB01F9">
      <w:pPr>
        <w:numPr>
          <w:ilvl w:val="0"/>
          <w:numId w:val="2"/>
        </w:numPr>
        <w:ind w:right="5" w:hanging="360"/>
        <w:rPr>
          <w:lang w:val="hr-HR"/>
        </w:rPr>
      </w:pPr>
      <w:r w:rsidRPr="00783572">
        <w:rPr>
          <w:lang w:val="hr-HR"/>
        </w:rPr>
        <w:t xml:space="preserve">priznanje zahtjeva ili </w:t>
      </w:r>
      <w:proofErr w:type="spellStart"/>
      <w:r w:rsidRPr="00783572">
        <w:rPr>
          <w:lang w:val="hr-HR"/>
        </w:rPr>
        <w:t>činjenica</w:t>
      </w:r>
      <w:proofErr w:type="spellEnd"/>
      <w:r w:rsidRPr="00783572">
        <w:rPr>
          <w:lang w:val="hr-HR"/>
        </w:rPr>
        <w:t xml:space="preserve"> iznesenih tijekom postupka, ako takva </w:t>
      </w:r>
      <w:proofErr w:type="spellStart"/>
      <w:r w:rsidRPr="00783572">
        <w:rPr>
          <w:lang w:val="hr-HR"/>
        </w:rPr>
        <w:t>očitovanja</w:t>
      </w:r>
      <w:proofErr w:type="spellEnd"/>
      <w:r w:rsidRPr="00783572">
        <w:rPr>
          <w:lang w:val="hr-HR"/>
        </w:rPr>
        <w:t xml:space="preserve"> nisu sastavni dio nagodbe, </w:t>
      </w:r>
    </w:p>
    <w:p w14:paraId="3977A8B9" w14:textId="77777777" w:rsidR="0029329D" w:rsidRPr="00783572" w:rsidRDefault="00CB01F9">
      <w:pPr>
        <w:spacing w:after="24" w:line="259" w:lineRule="auto"/>
        <w:ind w:left="0" w:right="0" w:firstLine="0"/>
        <w:jc w:val="left"/>
        <w:rPr>
          <w:lang w:val="hr-HR"/>
        </w:rPr>
      </w:pPr>
      <w:r w:rsidRPr="00783572">
        <w:rPr>
          <w:lang w:val="hr-HR"/>
        </w:rPr>
        <w:t xml:space="preserve"> </w:t>
      </w:r>
    </w:p>
    <w:p w14:paraId="3E908CCF" w14:textId="77777777" w:rsidR="0029329D" w:rsidRPr="00783572" w:rsidRDefault="00CB01F9">
      <w:pPr>
        <w:numPr>
          <w:ilvl w:val="0"/>
          <w:numId w:val="2"/>
        </w:numPr>
        <w:ind w:right="5" w:hanging="360"/>
        <w:rPr>
          <w:lang w:val="hr-HR"/>
        </w:rPr>
      </w:pPr>
      <w:r w:rsidRPr="00783572">
        <w:rPr>
          <w:lang w:val="hr-HR"/>
        </w:rPr>
        <w:lastRenderedPageBreak/>
        <w:t xml:space="preserve">isprave koje su pripremljene </w:t>
      </w:r>
      <w:proofErr w:type="spellStart"/>
      <w:r w:rsidRPr="00783572">
        <w:rPr>
          <w:lang w:val="hr-HR"/>
        </w:rPr>
        <w:t>isključivo</w:t>
      </w:r>
      <w:proofErr w:type="spellEnd"/>
      <w:r w:rsidRPr="00783572">
        <w:rPr>
          <w:lang w:val="hr-HR"/>
        </w:rPr>
        <w:t xml:space="preserve"> za potrebe postupka mirenja, osim ako je Zakonom o mirenju utvrđeno da je njihovo iznošenje </w:t>
      </w:r>
      <w:proofErr w:type="spellStart"/>
      <w:r w:rsidRPr="00783572">
        <w:rPr>
          <w:lang w:val="hr-HR"/>
        </w:rPr>
        <w:t>nužno</w:t>
      </w:r>
      <w:proofErr w:type="spellEnd"/>
      <w:r w:rsidRPr="00783572">
        <w:rPr>
          <w:lang w:val="hr-HR"/>
        </w:rPr>
        <w:t xml:space="preserve"> radi provedbe sklopljene nagodbe ili ovrhe. </w:t>
      </w:r>
    </w:p>
    <w:p w14:paraId="4A76C59A" w14:textId="77777777" w:rsidR="0029329D" w:rsidRPr="00783572" w:rsidRDefault="00CB01F9">
      <w:pPr>
        <w:spacing w:after="0" w:line="259" w:lineRule="auto"/>
        <w:ind w:left="0" w:right="0" w:firstLine="0"/>
        <w:jc w:val="left"/>
        <w:rPr>
          <w:lang w:val="hr-HR"/>
        </w:rPr>
      </w:pPr>
      <w:r w:rsidRPr="00783572">
        <w:rPr>
          <w:lang w:val="hr-HR"/>
        </w:rPr>
        <w:t xml:space="preserve"> </w:t>
      </w:r>
    </w:p>
    <w:p w14:paraId="49878E12" w14:textId="77777777" w:rsidR="0029329D" w:rsidRPr="00783572" w:rsidRDefault="00CB01F9">
      <w:pPr>
        <w:spacing w:after="164"/>
        <w:ind w:left="-5" w:right="5"/>
        <w:rPr>
          <w:lang w:val="hr-HR"/>
        </w:rPr>
      </w:pPr>
      <w:r w:rsidRPr="00783572">
        <w:rPr>
          <w:lang w:val="hr-HR"/>
        </w:rPr>
        <w:t xml:space="preserve">U sudskom, </w:t>
      </w:r>
      <w:proofErr w:type="spellStart"/>
      <w:r w:rsidRPr="00783572">
        <w:rPr>
          <w:lang w:val="hr-HR"/>
        </w:rPr>
        <w:t>arbitražnom</w:t>
      </w:r>
      <w:proofErr w:type="spellEnd"/>
      <w:r w:rsidRPr="00783572">
        <w:rPr>
          <w:lang w:val="hr-HR"/>
        </w:rPr>
        <w:t xml:space="preserve"> ili drugom postupku navedeni dokazi odbacit će se kao nedopušteni. Iznimno, podaci i informacije iz stavka 1. ovog </w:t>
      </w:r>
      <w:proofErr w:type="spellStart"/>
      <w:r w:rsidRPr="00783572">
        <w:rPr>
          <w:lang w:val="hr-HR"/>
        </w:rPr>
        <w:t>članka</w:t>
      </w:r>
      <w:proofErr w:type="spellEnd"/>
      <w:r w:rsidRPr="00783572">
        <w:rPr>
          <w:lang w:val="hr-HR"/>
        </w:rPr>
        <w:t xml:space="preserve"> mogu se u postupku pred </w:t>
      </w:r>
      <w:proofErr w:type="spellStart"/>
      <w:r w:rsidRPr="00783572">
        <w:rPr>
          <w:lang w:val="hr-HR"/>
        </w:rPr>
        <w:t>arbitražom</w:t>
      </w:r>
      <w:proofErr w:type="spellEnd"/>
      <w:r w:rsidRPr="00783572">
        <w:rPr>
          <w:lang w:val="hr-HR"/>
        </w:rPr>
        <w:t xml:space="preserve">, sudom ili drugim </w:t>
      </w:r>
      <w:proofErr w:type="spellStart"/>
      <w:r w:rsidRPr="00783572">
        <w:rPr>
          <w:lang w:val="hr-HR"/>
        </w:rPr>
        <w:t>državnim</w:t>
      </w:r>
      <w:proofErr w:type="spellEnd"/>
      <w:r w:rsidRPr="00783572">
        <w:rPr>
          <w:lang w:val="hr-HR"/>
        </w:rPr>
        <w:t xml:space="preserve"> tijelom otkriti ili upotrijebiti u dokazne svrhe samo ako je to: </w:t>
      </w:r>
    </w:p>
    <w:p w14:paraId="70621C4E" w14:textId="77777777" w:rsidR="0029329D" w:rsidRPr="00783572" w:rsidRDefault="00CB01F9">
      <w:pPr>
        <w:numPr>
          <w:ilvl w:val="0"/>
          <w:numId w:val="3"/>
        </w:numPr>
        <w:spacing w:after="0" w:line="259" w:lineRule="auto"/>
        <w:ind w:right="10" w:hanging="360"/>
        <w:rPr>
          <w:lang w:val="hr-HR"/>
        </w:rPr>
      </w:pPr>
      <w:proofErr w:type="spellStart"/>
      <w:r w:rsidRPr="00783572">
        <w:rPr>
          <w:lang w:val="hr-HR"/>
        </w:rPr>
        <w:t>nužno</w:t>
      </w:r>
      <w:proofErr w:type="spellEnd"/>
      <w:r w:rsidRPr="00783572">
        <w:rPr>
          <w:lang w:val="hr-HR"/>
        </w:rPr>
        <w:t xml:space="preserve"> zbog zaštite javnog poretka i samo pod uvjetom i u opsegu koji zahtjeva zakon, </w:t>
      </w:r>
    </w:p>
    <w:p w14:paraId="7EE4DF62" w14:textId="77777777" w:rsidR="0029329D" w:rsidRPr="00783572" w:rsidRDefault="00CB01F9">
      <w:pPr>
        <w:ind w:left="731" w:right="5"/>
        <w:rPr>
          <w:lang w:val="hr-HR"/>
        </w:rPr>
      </w:pPr>
      <w:r w:rsidRPr="00783572">
        <w:rPr>
          <w:lang w:val="hr-HR"/>
        </w:rPr>
        <w:t xml:space="preserve">ili </w:t>
      </w:r>
    </w:p>
    <w:p w14:paraId="2D5AA6F7" w14:textId="77777777" w:rsidR="0029329D" w:rsidRPr="00783572" w:rsidRDefault="00CB01F9">
      <w:pPr>
        <w:numPr>
          <w:ilvl w:val="0"/>
          <w:numId w:val="3"/>
        </w:numPr>
        <w:spacing w:after="116"/>
        <w:ind w:right="10" w:hanging="360"/>
        <w:rPr>
          <w:lang w:val="hr-HR"/>
        </w:rPr>
      </w:pPr>
      <w:r w:rsidRPr="00783572">
        <w:rPr>
          <w:lang w:val="hr-HR"/>
        </w:rPr>
        <w:t xml:space="preserve">potrebno za provedbu ili ovrhu nagodbe. </w:t>
      </w:r>
    </w:p>
    <w:p w14:paraId="09C42F05" w14:textId="77777777" w:rsidR="0029329D" w:rsidRPr="00783572" w:rsidRDefault="00CB01F9">
      <w:pPr>
        <w:spacing w:after="181"/>
        <w:ind w:left="-5" w:right="5"/>
        <w:rPr>
          <w:lang w:val="hr-HR"/>
        </w:rPr>
      </w:pPr>
      <w:r w:rsidRPr="00783572">
        <w:rPr>
          <w:lang w:val="hr-HR"/>
        </w:rPr>
        <w:t xml:space="preserve">Osoba koja postupi suprotno odredbama ovog </w:t>
      </w:r>
      <w:proofErr w:type="spellStart"/>
      <w:r w:rsidRPr="00783572">
        <w:rPr>
          <w:lang w:val="hr-HR"/>
        </w:rPr>
        <w:t>članka</w:t>
      </w:r>
      <w:proofErr w:type="spellEnd"/>
      <w:r w:rsidRPr="00783572">
        <w:rPr>
          <w:lang w:val="hr-HR"/>
        </w:rPr>
        <w:t xml:space="preserve">, odgovorna je za štetu koju time </w:t>
      </w:r>
      <w:proofErr w:type="spellStart"/>
      <w:r w:rsidRPr="00783572">
        <w:rPr>
          <w:lang w:val="hr-HR"/>
        </w:rPr>
        <w:t>prouzroči</w:t>
      </w:r>
      <w:proofErr w:type="spellEnd"/>
      <w:r w:rsidRPr="00783572">
        <w:rPr>
          <w:lang w:val="hr-HR"/>
        </w:rPr>
        <w:t xml:space="preserve">. </w:t>
      </w:r>
    </w:p>
    <w:p w14:paraId="464C8BC3" w14:textId="77777777" w:rsidR="0029329D" w:rsidRPr="00783572" w:rsidRDefault="00CB01F9">
      <w:pPr>
        <w:spacing w:after="159"/>
        <w:ind w:left="-5" w:right="5"/>
        <w:rPr>
          <w:lang w:val="hr-HR"/>
        </w:rPr>
      </w:pPr>
      <w:r w:rsidRPr="00783572">
        <w:rPr>
          <w:lang w:val="hr-HR"/>
        </w:rPr>
        <w:t xml:space="preserve">Ako se stranke nisu </w:t>
      </w:r>
      <w:proofErr w:type="spellStart"/>
      <w:r w:rsidRPr="00783572">
        <w:rPr>
          <w:lang w:val="hr-HR"/>
        </w:rPr>
        <w:t>drugačije</w:t>
      </w:r>
      <w:proofErr w:type="spellEnd"/>
      <w:r w:rsidRPr="00783572">
        <w:rPr>
          <w:lang w:val="hr-HR"/>
        </w:rPr>
        <w:t xml:space="preserve"> sporazumjele, izmiritelj i osobe koje sudjeluju u postupku mirenja u bilo kojem svojstvu, ne mogu biti prisiljene </w:t>
      </w:r>
      <w:proofErr w:type="spellStart"/>
      <w:r w:rsidRPr="00783572">
        <w:rPr>
          <w:lang w:val="hr-HR"/>
        </w:rPr>
        <w:t>svjedočiti</w:t>
      </w:r>
      <w:proofErr w:type="spellEnd"/>
      <w:r w:rsidRPr="00783572">
        <w:rPr>
          <w:lang w:val="hr-HR"/>
        </w:rPr>
        <w:t xml:space="preserve"> u </w:t>
      </w:r>
      <w:proofErr w:type="spellStart"/>
      <w:r w:rsidRPr="00783572">
        <w:rPr>
          <w:lang w:val="hr-HR"/>
        </w:rPr>
        <w:t>arbitražnom</w:t>
      </w:r>
      <w:proofErr w:type="spellEnd"/>
      <w:r w:rsidRPr="00783572">
        <w:rPr>
          <w:lang w:val="hr-HR"/>
        </w:rPr>
        <w:t xml:space="preserve">, sudskom ili bilo kojem drugom postupku vezano za informacije i podatke koji proizlaze iz postupka mirenja ili su s njim povezani.  </w:t>
      </w:r>
    </w:p>
    <w:p w14:paraId="019A937B" w14:textId="77777777" w:rsidR="0029329D" w:rsidRPr="00783572" w:rsidRDefault="00CB01F9">
      <w:pPr>
        <w:spacing w:after="135" w:line="259" w:lineRule="auto"/>
        <w:ind w:left="50" w:right="0" w:firstLine="0"/>
        <w:jc w:val="center"/>
        <w:rPr>
          <w:lang w:val="hr-HR"/>
        </w:rPr>
      </w:pPr>
      <w:r w:rsidRPr="00783572">
        <w:rPr>
          <w:b/>
          <w:lang w:val="hr-HR"/>
        </w:rPr>
        <w:t xml:space="preserve"> </w:t>
      </w:r>
    </w:p>
    <w:p w14:paraId="22188EC8" w14:textId="77777777" w:rsidR="0029329D" w:rsidRPr="00783572" w:rsidRDefault="00CB01F9">
      <w:pPr>
        <w:pStyle w:val="Heading1"/>
        <w:ind w:right="8"/>
        <w:rPr>
          <w:lang w:val="hr-HR"/>
        </w:rPr>
      </w:pPr>
      <w:r w:rsidRPr="00783572">
        <w:rPr>
          <w:lang w:val="hr-HR"/>
        </w:rPr>
        <w:t xml:space="preserve">UČINAK NA ZASTARNE ROKOVE </w:t>
      </w:r>
    </w:p>
    <w:p w14:paraId="77BD0600" w14:textId="77777777" w:rsidR="00783572" w:rsidRDefault="00CB01F9">
      <w:pPr>
        <w:spacing w:after="92" w:line="367" w:lineRule="auto"/>
        <w:ind w:left="-15" w:right="2730" w:firstLine="3992"/>
        <w:rPr>
          <w:lang w:val="hr-HR"/>
        </w:rPr>
      </w:pPr>
      <w:r w:rsidRPr="00783572">
        <w:rPr>
          <w:lang w:val="hr-HR"/>
        </w:rPr>
        <w:t xml:space="preserve">Članak 17. </w:t>
      </w:r>
    </w:p>
    <w:p w14:paraId="232A51DF" w14:textId="23510F19" w:rsidR="0029329D" w:rsidRPr="00783572" w:rsidRDefault="00CB01F9" w:rsidP="00783572">
      <w:pPr>
        <w:spacing w:after="92" w:line="367" w:lineRule="auto"/>
        <w:ind w:left="-15" w:right="2730" w:firstLine="0"/>
        <w:rPr>
          <w:lang w:val="hr-HR"/>
        </w:rPr>
      </w:pPr>
      <w:r w:rsidRPr="00783572">
        <w:rPr>
          <w:lang w:val="hr-HR"/>
        </w:rPr>
        <w:t xml:space="preserve">Pokretanjem postupka mirenja zastara se prekida.  </w:t>
      </w:r>
    </w:p>
    <w:p w14:paraId="2993945E" w14:textId="77777777" w:rsidR="0029329D" w:rsidRPr="00783572" w:rsidRDefault="00CB01F9">
      <w:pPr>
        <w:spacing w:after="156"/>
        <w:ind w:left="-5" w:right="5"/>
        <w:rPr>
          <w:lang w:val="hr-HR"/>
        </w:rPr>
      </w:pPr>
      <w:r w:rsidRPr="00783572">
        <w:rPr>
          <w:lang w:val="hr-HR"/>
        </w:rPr>
        <w:t xml:space="preserve">Ako se mirenje </w:t>
      </w:r>
      <w:proofErr w:type="spellStart"/>
      <w:r w:rsidRPr="00783572">
        <w:rPr>
          <w:lang w:val="hr-HR"/>
        </w:rPr>
        <w:t>okonča</w:t>
      </w:r>
      <w:proofErr w:type="spellEnd"/>
      <w:r w:rsidRPr="00783572">
        <w:rPr>
          <w:lang w:val="hr-HR"/>
        </w:rPr>
        <w:t xml:space="preserve"> bez </w:t>
      </w:r>
      <w:proofErr w:type="spellStart"/>
      <w:r w:rsidRPr="00783572">
        <w:rPr>
          <w:lang w:val="hr-HR"/>
        </w:rPr>
        <w:t>zaključenja</w:t>
      </w:r>
      <w:proofErr w:type="spellEnd"/>
      <w:r w:rsidRPr="00783572">
        <w:rPr>
          <w:lang w:val="hr-HR"/>
        </w:rPr>
        <w:t xml:space="preserve"> nagodbe, smatra se da prekida nije bilo. </w:t>
      </w:r>
    </w:p>
    <w:p w14:paraId="1DAFACC2" w14:textId="77777777" w:rsidR="0029329D" w:rsidRPr="00783572" w:rsidRDefault="00CB01F9">
      <w:pPr>
        <w:spacing w:after="152"/>
        <w:ind w:left="-5" w:right="5"/>
        <w:rPr>
          <w:lang w:val="hr-HR"/>
        </w:rPr>
      </w:pPr>
      <w:r w:rsidRPr="00783572">
        <w:rPr>
          <w:lang w:val="hr-HR"/>
        </w:rPr>
        <w:t xml:space="preserve">Iznimno od odredbe stavka 2. ovoga </w:t>
      </w:r>
      <w:proofErr w:type="spellStart"/>
      <w:r w:rsidRPr="00783572">
        <w:rPr>
          <w:lang w:val="hr-HR"/>
        </w:rPr>
        <w:t>članka</w:t>
      </w:r>
      <w:proofErr w:type="spellEnd"/>
      <w:r w:rsidRPr="00783572">
        <w:rPr>
          <w:lang w:val="hr-HR"/>
        </w:rPr>
        <w:t xml:space="preserve">, ako u roku od 15 dana od dovršetka mirenja, stranke podnesu </w:t>
      </w:r>
      <w:proofErr w:type="spellStart"/>
      <w:r w:rsidRPr="00783572">
        <w:rPr>
          <w:lang w:val="hr-HR"/>
        </w:rPr>
        <w:t>tužbu</w:t>
      </w:r>
      <w:proofErr w:type="spellEnd"/>
      <w:r w:rsidRPr="00783572">
        <w:rPr>
          <w:lang w:val="hr-HR"/>
        </w:rPr>
        <w:t xml:space="preserve"> ili poduzmu drugu radnju pred sudom ili drugim </w:t>
      </w:r>
      <w:proofErr w:type="spellStart"/>
      <w:r w:rsidRPr="00783572">
        <w:rPr>
          <w:lang w:val="hr-HR"/>
        </w:rPr>
        <w:t>nadležnim</w:t>
      </w:r>
      <w:proofErr w:type="spellEnd"/>
      <w:r w:rsidRPr="00783572">
        <w:rPr>
          <w:lang w:val="hr-HR"/>
        </w:rPr>
        <w:t xml:space="preserve"> tijelom radi utvrđivanja, osiguranja ili ostvarenja </w:t>
      </w:r>
      <w:proofErr w:type="spellStart"/>
      <w:r w:rsidRPr="00783572">
        <w:rPr>
          <w:lang w:val="hr-HR"/>
        </w:rPr>
        <w:t>tražbine</w:t>
      </w:r>
      <w:proofErr w:type="spellEnd"/>
      <w:r w:rsidRPr="00783572">
        <w:rPr>
          <w:lang w:val="hr-HR"/>
        </w:rPr>
        <w:t xml:space="preserve">, smatrat će se da je zastara prekinuta trenutkom pokretanja postupka mirenja. </w:t>
      </w:r>
    </w:p>
    <w:p w14:paraId="77835F0F" w14:textId="77777777" w:rsidR="0029329D" w:rsidRPr="00783572" w:rsidRDefault="00CB01F9">
      <w:pPr>
        <w:spacing w:after="147"/>
        <w:ind w:left="-5" w:right="5"/>
        <w:rPr>
          <w:lang w:val="hr-HR"/>
        </w:rPr>
      </w:pPr>
      <w:r w:rsidRPr="00783572">
        <w:rPr>
          <w:lang w:val="hr-HR"/>
        </w:rPr>
        <w:t xml:space="preserve">Ako je posebnim propisom određen rok za podnošenje </w:t>
      </w:r>
      <w:proofErr w:type="spellStart"/>
      <w:r w:rsidRPr="00783572">
        <w:rPr>
          <w:lang w:val="hr-HR"/>
        </w:rPr>
        <w:t>tužbe</w:t>
      </w:r>
      <w:proofErr w:type="spellEnd"/>
      <w:r w:rsidRPr="00783572">
        <w:rPr>
          <w:lang w:val="hr-HR"/>
        </w:rPr>
        <w:t xml:space="preserve">, taj rok ne </w:t>
      </w:r>
      <w:proofErr w:type="spellStart"/>
      <w:r w:rsidRPr="00783572">
        <w:rPr>
          <w:lang w:val="hr-HR"/>
        </w:rPr>
        <w:t>teče</w:t>
      </w:r>
      <w:proofErr w:type="spellEnd"/>
      <w:r w:rsidRPr="00783572">
        <w:rPr>
          <w:lang w:val="hr-HR"/>
        </w:rPr>
        <w:t xml:space="preserve"> dok mirenje traje, a </w:t>
      </w:r>
      <w:proofErr w:type="spellStart"/>
      <w:r w:rsidRPr="00783572">
        <w:rPr>
          <w:lang w:val="hr-HR"/>
        </w:rPr>
        <w:t>započet</w:t>
      </w:r>
      <w:proofErr w:type="spellEnd"/>
      <w:r w:rsidRPr="00783572">
        <w:rPr>
          <w:lang w:val="hr-HR"/>
        </w:rPr>
        <w:t xml:space="preserve"> će ponovno teći istekom petnaestog dana od dovršetka mirenja </w:t>
      </w:r>
    </w:p>
    <w:p w14:paraId="05E2BD13" w14:textId="77777777" w:rsidR="0029329D" w:rsidRPr="00783572" w:rsidRDefault="00CB01F9">
      <w:pPr>
        <w:spacing w:after="125" w:line="259" w:lineRule="auto"/>
        <w:ind w:left="0" w:right="0" w:firstLine="0"/>
        <w:jc w:val="left"/>
        <w:rPr>
          <w:lang w:val="hr-HR"/>
        </w:rPr>
      </w:pPr>
      <w:r w:rsidRPr="00783572">
        <w:rPr>
          <w:lang w:val="hr-HR"/>
        </w:rPr>
        <w:t xml:space="preserve"> </w:t>
      </w:r>
    </w:p>
    <w:p w14:paraId="667C2C16" w14:textId="77777777" w:rsidR="0029329D" w:rsidRPr="00783572" w:rsidRDefault="00CB01F9">
      <w:pPr>
        <w:pStyle w:val="Heading1"/>
        <w:ind w:right="19"/>
        <w:rPr>
          <w:lang w:val="hr-HR"/>
        </w:rPr>
      </w:pPr>
      <w:r w:rsidRPr="00783572">
        <w:rPr>
          <w:lang w:val="hr-HR"/>
        </w:rPr>
        <w:t xml:space="preserve">ODNOS PREMA DRUGIM POSTUPCIMA U ISTOM SPORU </w:t>
      </w:r>
    </w:p>
    <w:p w14:paraId="44B42BF2" w14:textId="77777777" w:rsidR="0029329D" w:rsidRPr="00783572" w:rsidRDefault="00CB01F9">
      <w:pPr>
        <w:spacing w:after="152" w:line="259" w:lineRule="auto"/>
        <w:jc w:val="center"/>
        <w:rPr>
          <w:lang w:val="hr-HR"/>
        </w:rPr>
      </w:pPr>
      <w:r w:rsidRPr="00783572">
        <w:rPr>
          <w:lang w:val="hr-HR"/>
        </w:rPr>
        <w:t xml:space="preserve">Članak 18. </w:t>
      </w:r>
    </w:p>
    <w:p w14:paraId="4F06C897" w14:textId="77777777" w:rsidR="0029329D" w:rsidRPr="00783572" w:rsidRDefault="00CB01F9">
      <w:pPr>
        <w:spacing w:after="151"/>
        <w:ind w:left="-5" w:right="5"/>
        <w:rPr>
          <w:lang w:val="hr-HR"/>
        </w:rPr>
      </w:pPr>
      <w:r w:rsidRPr="00783572">
        <w:rPr>
          <w:lang w:val="hr-HR"/>
        </w:rPr>
        <w:t xml:space="preserve">Ako su se stranke koje su se sporazumjele o provođenju mirenja </w:t>
      </w:r>
      <w:proofErr w:type="spellStart"/>
      <w:r w:rsidRPr="00783572">
        <w:rPr>
          <w:lang w:val="hr-HR"/>
        </w:rPr>
        <w:t>izričito</w:t>
      </w:r>
      <w:proofErr w:type="spellEnd"/>
      <w:r w:rsidRPr="00783572">
        <w:rPr>
          <w:lang w:val="hr-HR"/>
        </w:rPr>
        <w:t xml:space="preserve"> obvezale da tijekom određenog vremenskog razdoblja ili do nastupanja </w:t>
      </w:r>
      <w:proofErr w:type="spellStart"/>
      <w:r w:rsidRPr="00783572">
        <w:rPr>
          <w:lang w:val="hr-HR"/>
        </w:rPr>
        <w:t>točno</w:t>
      </w:r>
      <w:proofErr w:type="spellEnd"/>
      <w:r w:rsidRPr="00783572">
        <w:rPr>
          <w:lang w:val="hr-HR"/>
        </w:rPr>
        <w:t xml:space="preserve"> određenog uvjeta neće pokretati ili nastavljati sudske, </w:t>
      </w:r>
      <w:proofErr w:type="spellStart"/>
      <w:r w:rsidRPr="00783572">
        <w:rPr>
          <w:lang w:val="hr-HR"/>
        </w:rPr>
        <w:t>arbitražne</w:t>
      </w:r>
      <w:proofErr w:type="spellEnd"/>
      <w:r w:rsidRPr="00783572">
        <w:rPr>
          <w:lang w:val="hr-HR"/>
        </w:rPr>
        <w:t xml:space="preserve"> ili druge postupke, takav sporazum ima obvezujući </w:t>
      </w:r>
      <w:proofErr w:type="spellStart"/>
      <w:r w:rsidRPr="00783572">
        <w:rPr>
          <w:lang w:val="hr-HR"/>
        </w:rPr>
        <w:t>učinak</w:t>
      </w:r>
      <w:proofErr w:type="spellEnd"/>
      <w:r w:rsidRPr="00783572">
        <w:rPr>
          <w:lang w:val="hr-HR"/>
        </w:rPr>
        <w:t xml:space="preserve">. U tom </w:t>
      </w:r>
      <w:proofErr w:type="spellStart"/>
      <w:r w:rsidRPr="00783572">
        <w:rPr>
          <w:lang w:val="hr-HR"/>
        </w:rPr>
        <w:t>slučaju</w:t>
      </w:r>
      <w:proofErr w:type="spellEnd"/>
      <w:r w:rsidRPr="00783572">
        <w:rPr>
          <w:lang w:val="hr-HR"/>
        </w:rPr>
        <w:t xml:space="preserve">, sud, arbitri ili druga tijela kod kojih se pokrene postupak odbacit će na zahtjev druge strane akt kojim se postupak pokreće ili nastavlja prije nastupa uvjeta iz ovog </w:t>
      </w:r>
      <w:proofErr w:type="spellStart"/>
      <w:r w:rsidRPr="00783572">
        <w:rPr>
          <w:lang w:val="hr-HR"/>
        </w:rPr>
        <w:t>članka</w:t>
      </w:r>
      <w:proofErr w:type="spellEnd"/>
      <w:r w:rsidRPr="00783572">
        <w:rPr>
          <w:lang w:val="hr-HR"/>
        </w:rPr>
        <w:t xml:space="preserve">.  </w:t>
      </w:r>
    </w:p>
    <w:p w14:paraId="524A355A" w14:textId="77777777" w:rsidR="0029329D" w:rsidRPr="00783572" w:rsidRDefault="00CB01F9">
      <w:pPr>
        <w:spacing w:after="125" w:line="259" w:lineRule="auto"/>
        <w:ind w:left="0" w:right="0" w:firstLine="0"/>
        <w:jc w:val="left"/>
        <w:rPr>
          <w:lang w:val="hr-HR"/>
        </w:rPr>
      </w:pPr>
      <w:r w:rsidRPr="00783572">
        <w:rPr>
          <w:lang w:val="hr-HR"/>
        </w:rPr>
        <w:t xml:space="preserve"> </w:t>
      </w:r>
    </w:p>
    <w:p w14:paraId="03ED9823" w14:textId="77777777" w:rsidR="0029329D" w:rsidRPr="00783572" w:rsidRDefault="00CB01F9">
      <w:pPr>
        <w:spacing w:after="130" w:line="259" w:lineRule="auto"/>
        <w:ind w:left="50" w:right="0" w:firstLine="0"/>
        <w:jc w:val="center"/>
        <w:rPr>
          <w:lang w:val="hr-HR"/>
        </w:rPr>
      </w:pPr>
      <w:r w:rsidRPr="00783572">
        <w:rPr>
          <w:b/>
          <w:lang w:val="hr-HR"/>
        </w:rPr>
        <w:lastRenderedPageBreak/>
        <w:t xml:space="preserve"> </w:t>
      </w:r>
    </w:p>
    <w:p w14:paraId="4CF23368" w14:textId="77777777" w:rsidR="0029329D" w:rsidRPr="00783572" w:rsidRDefault="00CB01F9">
      <w:pPr>
        <w:spacing w:after="125" w:line="259" w:lineRule="auto"/>
        <w:ind w:left="50" w:right="0" w:firstLine="0"/>
        <w:jc w:val="center"/>
        <w:rPr>
          <w:lang w:val="hr-HR"/>
        </w:rPr>
      </w:pPr>
      <w:r w:rsidRPr="00783572">
        <w:rPr>
          <w:b/>
          <w:lang w:val="hr-HR"/>
        </w:rPr>
        <w:t xml:space="preserve"> </w:t>
      </w:r>
    </w:p>
    <w:p w14:paraId="02AAFB92" w14:textId="77777777" w:rsidR="0029329D" w:rsidRPr="00783572" w:rsidRDefault="00CB01F9">
      <w:pPr>
        <w:spacing w:after="125" w:line="259" w:lineRule="auto"/>
        <w:ind w:left="50" w:right="0" w:firstLine="0"/>
        <w:jc w:val="center"/>
        <w:rPr>
          <w:lang w:val="hr-HR"/>
        </w:rPr>
      </w:pPr>
      <w:r w:rsidRPr="00783572">
        <w:rPr>
          <w:b/>
          <w:lang w:val="hr-HR"/>
        </w:rPr>
        <w:t xml:space="preserve"> </w:t>
      </w:r>
    </w:p>
    <w:p w14:paraId="7481BAE5" w14:textId="77777777" w:rsidR="0029329D" w:rsidRPr="00783572" w:rsidRDefault="00CB01F9">
      <w:pPr>
        <w:spacing w:after="0" w:line="259" w:lineRule="auto"/>
        <w:ind w:left="50" w:right="0" w:firstLine="0"/>
        <w:jc w:val="center"/>
        <w:rPr>
          <w:lang w:val="hr-HR"/>
        </w:rPr>
      </w:pPr>
      <w:r w:rsidRPr="00783572">
        <w:rPr>
          <w:b/>
          <w:lang w:val="hr-HR"/>
        </w:rPr>
        <w:t xml:space="preserve"> </w:t>
      </w:r>
    </w:p>
    <w:p w14:paraId="2FEBDF80" w14:textId="77777777" w:rsidR="0029329D" w:rsidRPr="00783572" w:rsidRDefault="00CB01F9">
      <w:pPr>
        <w:pStyle w:val="Heading1"/>
        <w:ind w:right="7"/>
        <w:rPr>
          <w:lang w:val="hr-HR"/>
        </w:rPr>
      </w:pPr>
      <w:r w:rsidRPr="00783572">
        <w:rPr>
          <w:lang w:val="hr-HR"/>
        </w:rPr>
        <w:t xml:space="preserve">TROŠKOVI </w:t>
      </w:r>
    </w:p>
    <w:p w14:paraId="06EA0918" w14:textId="77777777" w:rsidR="0029329D" w:rsidRPr="00783572" w:rsidRDefault="00CB01F9">
      <w:pPr>
        <w:spacing w:after="125" w:line="259" w:lineRule="auto"/>
        <w:jc w:val="center"/>
        <w:rPr>
          <w:lang w:val="hr-HR"/>
        </w:rPr>
      </w:pPr>
      <w:r w:rsidRPr="00783572">
        <w:rPr>
          <w:lang w:val="hr-HR"/>
        </w:rPr>
        <w:t xml:space="preserve">Članak 19. </w:t>
      </w:r>
    </w:p>
    <w:p w14:paraId="5B6B9E28" w14:textId="77777777" w:rsidR="0029329D" w:rsidRPr="00783572" w:rsidRDefault="00CB01F9">
      <w:pPr>
        <w:spacing w:after="147"/>
        <w:ind w:left="-5" w:right="5"/>
        <w:rPr>
          <w:lang w:val="hr-HR"/>
        </w:rPr>
      </w:pPr>
      <w:r w:rsidRPr="00783572">
        <w:rPr>
          <w:lang w:val="hr-HR"/>
        </w:rPr>
        <w:t xml:space="preserve">Svaka stranka sama snosi svoje troškove postupka, poput troškova zastupanja u postupku, izvođenja dokaza i sl., osim ako se stranke </w:t>
      </w:r>
      <w:proofErr w:type="spellStart"/>
      <w:r w:rsidRPr="00783572">
        <w:rPr>
          <w:lang w:val="hr-HR"/>
        </w:rPr>
        <w:t>drugačije</w:t>
      </w:r>
      <w:proofErr w:type="spellEnd"/>
      <w:r w:rsidRPr="00783572">
        <w:rPr>
          <w:lang w:val="hr-HR"/>
        </w:rPr>
        <w:t xml:space="preserve"> dogovore.  </w:t>
      </w:r>
    </w:p>
    <w:p w14:paraId="4A9F4676" w14:textId="77777777" w:rsidR="0029329D" w:rsidRPr="00783572" w:rsidRDefault="00CB01F9">
      <w:pPr>
        <w:spacing w:after="147"/>
        <w:ind w:left="-5" w:right="5"/>
        <w:rPr>
          <w:lang w:val="hr-HR"/>
        </w:rPr>
      </w:pPr>
      <w:r w:rsidRPr="00783572">
        <w:rPr>
          <w:lang w:val="hr-HR"/>
        </w:rPr>
        <w:t xml:space="preserve">Troškove postupka mirenja pred Centrom, prema Centru i izmiritelju, stranke snose na jednake dijelove, osim ako se stranke </w:t>
      </w:r>
      <w:proofErr w:type="spellStart"/>
      <w:r w:rsidRPr="00783572">
        <w:rPr>
          <w:lang w:val="hr-HR"/>
        </w:rPr>
        <w:t>drugačije</w:t>
      </w:r>
      <w:proofErr w:type="spellEnd"/>
      <w:r w:rsidRPr="00783572">
        <w:rPr>
          <w:lang w:val="hr-HR"/>
        </w:rPr>
        <w:t xml:space="preserve"> dogovore.  </w:t>
      </w:r>
    </w:p>
    <w:p w14:paraId="5B5F0637" w14:textId="77777777" w:rsidR="0029329D" w:rsidRPr="00783572" w:rsidRDefault="00CB01F9">
      <w:pPr>
        <w:spacing w:line="332" w:lineRule="auto"/>
        <w:ind w:left="-5" w:right="5"/>
        <w:rPr>
          <w:lang w:val="hr-HR"/>
        </w:rPr>
      </w:pPr>
      <w:r w:rsidRPr="00783572">
        <w:rPr>
          <w:lang w:val="hr-HR"/>
        </w:rPr>
        <w:t xml:space="preserve">Izmiritelj svoju naknadu za rad naplaćuje temeljem </w:t>
      </w:r>
      <w:proofErr w:type="spellStart"/>
      <w:r w:rsidRPr="00783572">
        <w:rPr>
          <w:lang w:val="hr-HR"/>
        </w:rPr>
        <w:t>Tbr</w:t>
      </w:r>
      <w:proofErr w:type="spellEnd"/>
      <w:r w:rsidRPr="00783572">
        <w:rPr>
          <w:lang w:val="hr-HR"/>
        </w:rPr>
        <w:t xml:space="preserve">. 30. </w:t>
      </w:r>
      <w:proofErr w:type="spellStart"/>
      <w:r w:rsidRPr="00783572">
        <w:rPr>
          <w:lang w:val="hr-HR"/>
        </w:rPr>
        <w:t>toc</w:t>
      </w:r>
      <w:proofErr w:type="spellEnd"/>
      <w:r w:rsidRPr="00783572">
        <w:rPr>
          <w:lang w:val="hr-HR"/>
        </w:rPr>
        <w:t xml:space="preserve">̌. 1. Tarife o nagradama i naknadi troškova za rad odvjetnika (dalje: Tarifa). Izmiritelj ima pravo povisiti ili sniziti svoju naknadu za rad u skladu s </w:t>
      </w:r>
      <w:proofErr w:type="spellStart"/>
      <w:r w:rsidRPr="00783572">
        <w:rPr>
          <w:lang w:val="hr-HR"/>
        </w:rPr>
        <w:t>Tbr</w:t>
      </w:r>
      <w:proofErr w:type="spellEnd"/>
      <w:r w:rsidRPr="00783572">
        <w:rPr>
          <w:lang w:val="hr-HR"/>
        </w:rPr>
        <w:t xml:space="preserve">. 37. Tarife, osim ako se stranke </w:t>
      </w:r>
      <w:proofErr w:type="spellStart"/>
      <w:r w:rsidRPr="00783572">
        <w:rPr>
          <w:lang w:val="hr-HR"/>
        </w:rPr>
        <w:t>drugačije</w:t>
      </w:r>
      <w:proofErr w:type="spellEnd"/>
      <w:r w:rsidRPr="00783572">
        <w:rPr>
          <w:lang w:val="hr-HR"/>
        </w:rPr>
        <w:t xml:space="preserve"> dogovore. Sastav nagodbe, odnosno sudjelovanje u sastavu nagodbe izmiritelj naplaćuje temeljem </w:t>
      </w:r>
      <w:proofErr w:type="spellStart"/>
      <w:r w:rsidRPr="00783572">
        <w:rPr>
          <w:lang w:val="hr-HR"/>
        </w:rPr>
        <w:t>Tbr</w:t>
      </w:r>
      <w:proofErr w:type="spellEnd"/>
      <w:r w:rsidRPr="00783572">
        <w:rPr>
          <w:lang w:val="hr-HR"/>
        </w:rPr>
        <w:t xml:space="preserve">. </w:t>
      </w:r>
    </w:p>
    <w:p w14:paraId="677E54A7" w14:textId="77777777" w:rsidR="0029329D" w:rsidRPr="00783572" w:rsidRDefault="00CB01F9">
      <w:pPr>
        <w:spacing w:after="166"/>
        <w:ind w:left="-5" w:right="5"/>
        <w:rPr>
          <w:lang w:val="hr-HR"/>
        </w:rPr>
      </w:pPr>
      <w:r w:rsidRPr="00783572">
        <w:rPr>
          <w:lang w:val="hr-HR"/>
        </w:rPr>
        <w:t xml:space="preserve">29. Tarife.  </w:t>
      </w:r>
    </w:p>
    <w:p w14:paraId="7482815A" w14:textId="77777777" w:rsidR="0029329D" w:rsidRPr="00783572" w:rsidRDefault="00CB01F9">
      <w:pPr>
        <w:spacing w:after="123" w:line="259" w:lineRule="auto"/>
        <w:ind w:left="0" w:right="0" w:firstLine="0"/>
        <w:jc w:val="left"/>
        <w:rPr>
          <w:lang w:val="hr-HR"/>
        </w:rPr>
      </w:pPr>
      <w:r w:rsidRPr="00783572">
        <w:rPr>
          <w:rFonts w:ascii="Verdana" w:eastAsia="Verdana" w:hAnsi="Verdana" w:cs="Verdana"/>
          <w:b/>
          <w:sz w:val="23"/>
          <w:lang w:val="hr-HR"/>
        </w:rPr>
        <w:t xml:space="preserve"> </w:t>
      </w:r>
    </w:p>
    <w:p w14:paraId="734CB0EC" w14:textId="299C18A0" w:rsidR="0029329D" w:rsidRPr="00783572" w:rsidRDefault="00CB01F9" w:rsidP="00783572">
      <w:pPr>
        <w:pStyle w:val="Heading1"/>
        <w:spacing w:after="125"/>
        <w:ind w:right="11"/>
        <w:rPr>
          <w:lang w:val="hr-HR"/>
        </w:rPr>
      </w:pPr>
      <w:r w:rsidRPr="00783572">
        <w:rPr>
          <w:lang w:val="hr-HR"/>
        </w:rPr>
        <w:t xml:space="preserve">ARHIVA PREDMETA CENTRA  </w:t>
      </w:r>
    </w:p>
    <w:p w14:paraId="602C4013" w14:textId="77777777" w:rsidR="0029329D" w:rsidRPr="00783572" w:rsidRDefault="00CB01F9">
      <w:pPr>
        <w:spacing w:after="152" w:line="259" w:lineRule="auto"/>
        <w:jc w:val="center"/>
        <w:rPr>
          <w:lang w:val="hr-HR"/>
        </w:rPr>
      </w:pPr>
      <w:r w:rsidRPr="00783572">
        <w:rPr>
          <w:lang w:val="hr-HR"/>
        </w:rPr>
        <w:t xml:space="preserve">Članak 20. </w:t>
      </w:r>
    </w:p>
    <w:p w14:paraId="1CA2F9F0" w14:textId="77777777" w:rsidR="0029329D" w:rsidRPr="00783572" w:rsidRDefault="00CB01F9">
      <w:pPr>
        <w:spacing w:after="157"/>
        <w:ind w:left="-5" w:right="5"/>
        <w:rPr>
          <w:lang w:val="hr-HR"/>
        </w:rPr>
      </w:pPr>
      <w:r w:rsidRPr="00783572">
        <w:rPr>
          <w:lang w:val="hr-HR"/>
        </w:rPr>
        <w:t xml:space="preserve">Arhivu predmeta Centra </w:t>
      </w:r>
      <w:proofErr w:type="spellStart"/>
      <w:r w:rsidRPr="00783572">
        <w:rPr>
          <w:lang w:val="hr-HR"/>
        </w:rPr>
        <w:t>čine</w:t>
      </w:r>
      <w:proofErr w:type="spellEnd"/>
      <w:r w:rsidRPr="00783572">
        <w:rPr>
          <w:lang w:val="hr-HR"/>
        </w:rPr>
        <w:t xml:space="preserve"> akti u postupku mirenja i to: </w:t>
      </w:r>
    </w:p>
    <w:p w14:paraId="335B2848" w14:textId="77777777" w:rsidR="0029329D" w:rsidRPr="00783572" w:rsidRDefault="00CB01F9">
      <w:pPr>
        <w:numPr>
          <w:ilvl w:val="0"/>
          <w:numId w:val="4"/>
        </w:numPr>
        <w:ind w:right="5" w:hanging="360"/>
        <w:rPr>
          <w:lang w:val="hr-HR"/>
        </w:rPr>
      </w:pPr>
      <w:r w:rsidRPr="00783572">
        <w:rPr>
          <w:lang w:val="hr-HR"/>
        </w:rPr>
        <w:t xml:space="preserve">Sporazum o pokretanju postupka mirenja, uz punomoći zastupnika </w:t>
      </w:r>
    </w:p>
    <w:p w14:paraId="4B251F8F" w14:textId="77777777" w:rsidR="0029329D" w:rsidRPr="00783572" w:rsidRDefault="00CB01F9">
      <w:pPr>
        <w:spacing w:after="0" w:line="259" w:lineRule="auto"/>
        <w:ind w:left="721" w:right="0" w:firstLine="0"/>
        <w:jc w:val="left"/>
        <w:rPr>
          <w:lang w:val="hr-HR"/>
        </w:rPr>
      </w:pPr>
      <w:r w:rsidRPr="00783572">
        <w:rPr>
          <w:lang w:val="hr-HR"/>
        </w:rPr>
        <w:t xml:space="preserve"> </w:t>
      </w:r>
    </w:p>
    <w:p w14:paraId="6A387CC6" w14:textId="77777777" w:rsidR="0029329D" w:rsidRPr="00783572" w:rsidRDefault="00CB01F9">
      <w:pPr>
        <w:numPr>
          <w:ilvl w:val="0"/>
          <w:numId w:val="4"/>
        </w:numPr>
        <w:ind w:right="5" w:hanging="360"/>
        <w:rPr>
          <w:lang w:val="hr-HR"/>
        </w:rPr>
      </w:pPr>
      <w:r w:rsidRPr="00783572">
        <w:rPr>
          <w:lang w:val="hr-HR"/>
        </w:rPr>
        <w:t xml:space="preserve">pozivi svim sudionicima u postupku mirenja, </w:t>
      </w:r>
    </w:p>
    <w:p w14:paraId="1417B13E" w14:textId="77777777" w:rsidR="0029329D" w:rsidRPr="00783572" w:rsidRDefault="00CB01F9">
      <w:pPr>
        <w:spacing w:after="0" w:line="259" w:lineRule="auto"/>
        <w:ind w:left="721" w:right="0" w:firstLine="0"/>
        <w:jc w:val="left"/>
        <w:rPr>
          <w:lang w:val="hr-HR"/>
        </w:rPr>
      </w:pPr>
      <w:r w:rsidRPr="00783572">
        <w:rPr>
          <w:lang w:val="hr-HR"/>
        </w:rPr>
        <w:t xml:space="preserve"> </w:t>
      </w:r>
    </w:p>
    <w:p w14:paraId="6BF74DEB" w14:textId="77777777" w:rsidR="0029329D" w:rsidRPr="00783572" w:rsidRDefault="00CB01F9">
      <w:pPr>
        <w:numPr>
          <w:ilvl w:val="0"/>
          <w:numId w:val="4"/>
        </w:numPr>
        <w:ind w:right="5" w:hanging="360"/>
        <w:rPr>
          <w:lang w:val="hr-HR"/>
        </w:rPr>
      </w:pPr>
      <w:r w:rsidRPr="00783572">
        <w:rPr>
          <w:lang w:val="hr-HR"/>
        </w:rPr>
        <w:t xml:space="preserve">Izjave o povjerljivosti, </w:t>
      </w:r>
    </w:p>
    <w:p w14:paraId="09752BA2" w14:textId="77777777" w:rsidR="0029329D" w:rsidRPr="00783572" w:rsidRDefault="00CB01F9">
      <w:pPr>
        <w:spacing w:after="27" w:line="259" w:lineRule="auto"/>
        <w:ind w:left="721" w:right="0" w:firstLine="0"/>
        <w:jc w:val="left"/>
        <w:rPr>
          <w:lang w:val="hr-HR"/>
        </w:rPr>
      </w:pPr>
      <w:r w:rsidRPr="00783572">
        <w:rPr>
          <w:lang w:val="hr-HR"/>
        </w:rPr>
        <w:t xml:space="preserve"> </w:t>
      </w:r>
    </w:p>
    <w:p w14:paraId="6F1791AF" w14:textId="77777777" w:rsidR="0029329D" w:rsidRPr="00783572" w:rsidRDefault="00CB01F9">
      <w:pPr>
        <w:numPr>
          <w:ilvl w:val="0"/>
          <w:numId w:val="4"/>
        </w:numPr>
        <w:ind w:right="5" w:hanging="360"/>
        <w:rPr>
          <w:lang w:val="hr-HR"/>
        </w:rPr>
      </w:pPr>
      <w:r w:rsidRPr="00783572">
        <w:rPr>
          <w:lang w:val="hr-HR"/>
        </w:rPr>
        <w:t xml:space="preserve">akt kojim je postupak mirenja dovršen i </w:t>
      </w:r>
    </w:p>
    <w:p w14:paraId="763CCA60" w14:textId="77777777" w:rsidR="0029329D" w:rsidRPr="00783572" w:rsidRDefault="00CB01F9">
      <w:pPr>
        <w:spacing w:after="0" w:line="259" w:lineRule="auto"/>
        <w:ind w:left="721" w:right="0" w:firstLine="0"/>
        <w:jc w:val="left"/>
        <w:rPr>
          <w:lang w:val="hr-HR"/>
        </w:rPr>
      </w:pPr>
      <w:r w:rsidRPr="00783572">
        <w:rPr>
          <w:lang w:val="hr-HR"/>
        </w:rPr>
        <w:t xml:space="preserve"> </w:t>
      </w:r>
    </w:p>
    <w:p w14:paraId="152CC2FB" w14:textId="77777777" w:rsidR="0029329D" w:rsidRPr="00783572" w:rsidRDefault="00CB01F9">
      <w:pPr>
        <w:numPr>
          <w:ilvl w:val="0"/>
          <w:numId w:val="4"/>
        </w:numPr>
        <w:ind w:right="5" w:hanging="360"/>
        <w:rPr>
          <w:lang w:val="hr-HR"/>
        </w:rPr>
      </w:pPr>
      <w:r w:rsidRPr="00783572">
        <w:rPr>
          <w:lang w:val="hr-HR"/>
        </w:rPr>
        <w:t xml:space="preserve">primjerak sklopljene Nagodbe. </w:t>
      </w:r>
    </w:p>
    <w:p w14:paraId="7140E5A1" w14:textId="77777777" w:rsidR="0029329D" w:rsidRPr="00783572" w:rsidRDefault="00CB01F9">
      <w:pPr>
        <w:spacing w:after="125" w:line="259" w:lineRule="auto"/>
        <w:ind w:left="0" w:right="0" w:firstLine="0"/>
        <w:jc w:val="left"/>
        <w:rPr>
          <w:lang w:val="hr-HR"/>
        </w:rPr>
      </w:pPr>
      <w:r w:rsidRPr="00783572">
        <w:rPr>
          <w:lang w:val="hr-HR"/>
        </w:rPr>
        <w:t xml:space="preserve"> </w:t>
      </w:r>
    </w:p>
    <w:p w14:paraId="61B65882" w14:textId="77777777" w:rsidR="0029329D" w:rsidRPr="00783572" w:rsidRDefault="00CB01F9">
      <w:pPr>
        <w:pStyle w:val="Heading1"/>
        <w:ind w:right="8"/>
        <w:rPr>
          <w:lang w:val="hr-HR"/>
        </w:rPr>
      </w:pPr>
      <w:r w:rsidRPr="00783572">
        <w:rPr>
          <w:lang w:val="hr-HR"/>
        </w:rPr>
        <w:t xml:space="preserve">UPISNICI </w:t>
      </w:r>
    </w:p>
    <w:p w14:paraId="3D28F710" w14:textId="77777777" w:rsidR="00783572" w:rsidRDefault="00CB01F9">
      <w:pPr>
        <w:spacing w:line="371" w:lineRule="auto"/>
        <w:ind w:left="-15" w:right="3306" w:firstLine="3992"/>
        <w:rPr>
          <w:lang w:val="hr-HR"/>
        </w:rPr>
      </w:pPr>
      <w:r w:rsidRPr="00783572">
        <w:rPr>
          <w:lang w:val="hr-HR"/>
        </w:rPr>
        <w:t xml:space="preserve">Članak 21. </w:t>
      </w:r>
    </w:p>
    <w:p w14:paraId="2B6E595B" w14:textId="646977E2" w:rsidR="0029329D" w:rsidRPr="00783572" w:rsidRDefault="00CB01F9" w:rsidP="00783572">
      <w:pPr>
        <w:spacing w:line="371" w:lineRule="auto"/>
        <w:ind w:left="-15" w:right="3306" w:firstLine="0"/>
        <w:rPr>
          <w:lang w:val="hr-HR"/>
        </w:rPr>
      </w:pPr>
      <w:r w:rsidRPr="00783572">
        <w:rPr>
          <w:lang w:val="hr-HR"/>
        </w:rPr>
        <w:t xml:space="preserve">Centar vodi Upisnik mirenja. </w:t>
      </w:r>
    </w:p>
    <w:p w14:paraId="4366C1A3" w14:textId="77777777" w:rsidR="0029329D" w:rsidRPr="00783572" w:rsidRDefault="00CB01F9">
      <w:pPr>
        <w:spacing w:after="21" w:line="259" w:lineRule="auto"/>
        <w:ind w:left="721" w:right="0" w:firstLine="0"/>
        <w:jc w:val="left"/>
        <w:rPr>
          <w:lang w:val="hr-HR"/>
        </w:rPr>
      </w:pPr>
      <w:r w:rsidRPr="00783572">
        <w:rPr>
          <w:lang w:val="hr-HR"/>
        </w:rPr>
        <w:t xml:space="preserve"> </w:t>
      </w:r>
    </w:p>
    <w:p w14:paraId="581F724A" w14:textId="77777777" w:rsidR="0029329D" w:rsidRPr="00783572" w:rsidRDefault="00CB01F9">
      <w:pPr>
        <w:spacing w:after="120"/>
        <w:ind w:left="-5" w:right="5"/>
        <w:rPr>
          <w:lang w:val="hr-HR"/>
        </w:rPr>
      </w:pPr>
      <w:r w:rsidRPr="00783572">
        <w:rPr>
          <w:lang w:val="hr-HR"/>
        </w:rPr>
        <w:t xml:space="preserve">Upisnik mirenja </w:t>
      </w:r>
      <w:proofErr w:type="spellStart"/>
      <w:r w:rsidRPr="00783572">
        <w:rPr>
          <w:lang w:val="hr-HR"/>
        </w:rPr>
        <w:t>sadrži</w:t>
      </w:r>
      <w:proofErr w:type="spellEnd"/>
      <w:r w:rsidRPr="00783572">
        <w:rPr>
          <w:lang w:val="hr-HR"/>
        </w:rPr>
        <w:t xml:space="preserve">: </w:t>
      </w:r>
    </w:p>
    <w:p w14:paraId="49706630" w14:textId="77777777" w:rsidR="0029329D" w:rsidRPr="00783572" w:rsidRDefault="00CB01F9">
      <w:pPr>
        <w:numPr>
          <w:ilvl w:val="0"/>
          <w:numId w:val="5"/>
        </w:numPr>
        <w:ind w:right="5" w:hanging="360"/>
        <w:rPr>
          <w:lang w:val="hr-HR"/>
        </w:rPr>
      </w:pPr>
      <w:r w:rsidRPr="00783572">
        <w:rPr>
          <w:lang w:val="hr-HR"/>
        </w:rPr>
        <w:t xml:space="preserve">redni broj prijedloga (Pr-broj/godina-Mir), </w:t>
      </w:r>
    </w:p>
    <w:p w14:paraId="780D0917" w14:textId="77777777" w:rsidR="0029329D" w:rsidRPr="00783572" w:rsidRDefault="00CB01F9">
      <w:pPr>
        <w:spacing w:after="0" w:line="259" w:lineRule="auto"/>
        <w:ind w:left="721" w:right="0" w:firstLine="0"/>
        <w:jc w:val="left"/>
        <w:rPr>
          <w:lang w:val="hr-HR"/>
        </w:rPr>
      </w:pPr>
      <w:r w:rsidRPr="00783572">
        <w:rPr>
          <w:lang w:val="hr-HR"/>
        </w:rPr>
        <w:t xml:space="preserve"> </w:t>
      </w:r>
    </w:p>
    <w:p w14:paraId="2722A667" w14:textId="77777777" w:rsidR="0029329D" w:rsidRPr="00783572" w:rsidRDefault="00CB01F9">
      <w:pPr>
        <w:numPr>
          <w:ilvl w:val="0"/>
          <w:numId w:val="5"/>
        </w:numPr>
        <w:ind w:right="5" w:hanging="360"/>
        <w:rPr>
          <w:lang w:val="hr-HR"/>
        </w:rPr>
      </w:pPr>
      <w:r w:rsidRPr="00783572">
        <w:rPr>
          <w:lang w:val="hr-HR"/>
        </w:rPr>
        <w:lastRenderedPageBreak/>
        <w:t xml:space="preserve">imena /naziv/ stranaka, </w:t>
      </w:r>
    </w:p>
    <w:p w14:paraId="77567862" w14:textId="77777777" w:rsidR="0029329D" w:rsidRPr="00783572" w:rsidRDefault="00CB01F9">
      <w:pPr>
        <w:spacing w:after="0" w:line="259" w:lineRule="auto"/>
        <w:ind w:left="721" w:right="0" w:firstLine="0"/>
        <w:jc w:val="left"/>
        <w:rPr>
          <w:lang w:val="hr-HR"/>
        </w:rPr>
      </w:pPr>
      <w:r w:rsidRPr="00783572">
        <w:rPr>
          <w:lang w:val="hr-HR"/>
        </w:rPr>
        <w:t xml:space="preserve"> </w:t>
      </w:r>
    </w:p>
    <w:p w14:paraId="4B5545EE" w14:textId="77777777" w:rsidR="0029329D" w:rsidRPr="00783572" w:rsidRDefault="00CB01F9">
      <w:pPr>
        <w:numPr>
          <w:ilvl w:val="0"/>
          <w:numId w:val="5"/>
        </w:numPr>
        <w:ind w:right="5" w:hanging="360"/>
        <w:rPr>
          <w:lang w:val="hr-HR"/>
        </w:rPr>
      </w:pPr>
      <w:r w:rsidRPr="00783572">
        <w:rPr>
          <w:lang w:val="hr-HR"/>
        </w:rPr>
        <w:t xml:space="preserve">podaci o izmiritelju, </w:t>
      </w:r>
    </w:p>
    <w:p w14:paraId="21689EE5" w14:textId="77777777" w:rsidR="0029329D" w:rsidRPr="00783572" w:rsidRDefault="00CB01F9">
      <w:pPr>
        <w:spacing w:after="0" w:line="259" w:lineRule="auto"/>
        <w:ind w:left="0" w:right="0" w:firstLine="0"/>
        <w:jc w:val="left"/>
        <w:rPr>
          <w:lang w:val="hr-HR"/>
        </w:rPr>
      </w:pPr>
      <w:r w:rsidRPr="00783572">
        <w:rPr>
          <w:lang w:val="hr-HR"/>
        </w:rPr>
        <w:t xml:space="preserve"> </w:t>
      </w:r>
    </w:p>
    <w:p w14:paraId="45A46C17" w14:textId="77777777" w:rsidR="0029329D" w:rsidRPr="00783572" w:rsidRDefault="00CB01F9">
      <w:pPr>
        <w:numPr>
          <w:ilvl w:val="0"/>
          <w:numId w:val="5"/>
        </w:numPr>
        <w:ind w:right="5" w:hanging="360"/>
        <w:rPr>
          <w:lang w:val="hr-HR"/>
        </w:rPr>
      </w:pPr>
      <w:r w:rsidRPr="00783572">
        <w:rPr>
          <w:lang w:val="hr-HR"/>
        </w:rPr>
        <w:t xml:space="preserve">nadnevak primitka prijedloga, </w:t>
      </w:r>
    </w:p>
    <w:p w14:paraId="4FD39156" w14:textId="77777777" w:rsidR="0029329D" w:rsidRPr="00783572" w:rsidRDefault="00CB01F9">
      <w:pPr>
        <w:spacing w:after="0" w:line="259" w:lineRule="auto"/>
        <w:ind w:left="721" w:right="0" w:firstLine="0"/>
        <w:jc w:val="left"/>
        <w:rPr>
          <w:lang w:val="hr-HR"/>
        </w:rPr>
      </w:pPr>
      <w:r w:rsidRPr="00783572">
        <w:rPr>
          <w:lang w:val="hr-HR"/>
        </w:rPr>
        <w:t xml:space="preserve"> </w:t>
      </w:r>
    </w:p>
    <w:p w14:paraId="027B6810" w14:textId="77777777" w:rsidR="0029329D" w:rsidRPr="00783572" w:rsidRDefault="00CB01F9">
      <w:pPr>
        <w:numPr>
          <w:ilvl w:val="0"/>
          <w:numId w:val="5"/>
        </w:numPr>
        <w:ind w:right="5" w:hanging="360"/>
        <w:rPr>
          <w:lang w:val="hr-HR"/>
        </w:rPr>
      </w:pPr>
      <w:r w:rsidRPr="00783572">
        <w:rPr>
          <w:lang w:val="hr-HR"/>
        </w:rPr>
        <w:t xml:space="preserve">nadnevak otpreme prijedloga protivnoj strani, </w:t>
      </w:r>
    </w:p>
    <w:p w14:paraId="5353DCCB" w14:textId="77777777" w:rsidR="0029329D" w:rsidRPr="00783572" w:rsidRDefault="00CB01F9">
      <w:pPr>
        <w:spacing w:after="23" w:line="259" w:lineRule="auto"/>
        <w:ind w:left="0" w:right="0" w:firstLine="0"/>
        <w:jc w:val="left"/>
        <w:rPr>
          <w:lang w:val="hr-HR"/>
        </w:rPr>
      </w:pPr>
      <w:r w:rsidRPr="00783572">
        <w:rPr>
          <w:lang w:val="hr-HR"/>
        </w:rPr>
        <w:t xml:space="preserve"> </w:t>
      </w:r>
    </w:p>
    <w:p w14:paraId="534A2D51" w14:textId="77777777" w:rsidR="0029329D" w:rsidRPr="00783572" w:rsidRDefault="00CB01F9">
      <w:pPr>
        <w:numPr>
          <w:ilvl w:val="0"/>
          <w:numId w:val="5"/>
        </w:numPr>
        <w:ind w:right="5" w:hanging="360"/>
        <w:rPr>
          <w:lang w:val="hr-HR"/>
        </w:rPr>
      </w:pPr>
      <w:r w:rsidRPr="00783572">
        <w:rPr>
          <w:lang w:val="hr-HR"/>
        </w:rPr>
        <w:t xml:space="preserve">nadnevak primitka Izjave o prihvaćanju mirenja pred Centrom, </w:t>
      </w:r>
    </w:p>
    <w:p w14:paraId="5FB95789" w14:textId="77777777" w:rsidR="0029329D" w:rsidRPr="00783572" w:rsidRDefault="00CB01F9">
      <w:pPr>
        <w:spacing w:after="0" w:line="259" w:lineRule="auto"/>
        <w:ind w:left="721" w:right="0" w:firstLine="0"/>
        <w:jc w:val="left"/>
        <w:rPr>
          <w:lang w:val="hr-HR"/>
        </w:rPr>
      </w:pPr>
      <w:r w:rsidRPr="00783572">
        <w:rPr>
          <w:lang w:val="hr-HR"/>
        </w:rPr>
        <w:t xml:space="preserve"> </w:t>
      </w:r>
    </w:p>
    <w:p w14:paraId="64601E2D" w14:textId="77777777" w:rsidR="0029329D" w:rsidRPr="00783572" w:rsidRDefault="00CB01F9">
      <w:pPr>
        <w:numPr>
          <w:ilvl w:val="0"/>
          <w:numId w:val="5"/>
        </w:numPr>
        <w:ind w:right="5" w:hanging="360"/>
        <w:rPr>
          <w:lang w:val="hr-HR"/>
        </w:rPr>
      </w:pPr>
      <w:r w:rsidRPr="00783572">
        <w:rPr>
          <w:lang w:val="hr-HR"/>
        </w:rPr>
        <w:t xml:space="preserve">rezultat mirenja. </w:t>
      </w:r>
    </w:p>
    <w:p w14:paraId="56728468" w14:textId="77777777" w:rsidR="0029329D" w:rsidRPr="00783572" w:rsidRDefault="00CB01F9">
      <w:pPr>
        <w:spacing w:after="19" w:line="259" w:lineRule="auto"/>
        <w:ind w:left="721" w:right="0" w:firstLine="0"/>
        <w:jc w:val="left"/>
        <w:rPr>
          <w:lang w:val="hr-HR"/>
        </w:rPr>
      </w:pPr>
      <w:r w:rsidRPr="00783572">
        <w:rPr>
          <w:lang w:val="hr-HR"/>
        </w:rPr>
        <w:t xml:space="preserve"> </w:t>
      </w:r>
    </w:p>
    <w:p w14:paraId="024E5E61" w14:textId="77777777" w:rsidR="0029329D" w:rsidRPr="00783572" w:rsidRDefault="00CB01F9">
      <w:pPr>
        <w:pStyle w:val="Heading1"/>
        <w:ind w:right="0"/>
        <w:rPr>
          <w:lang w:val="hr-HR"/>
        </w:rPr>
      </w:pPr>
      <w:r w:rsidRPr="00783572">
        <w:rPr>
          <w:lang w:val="hr-HR"/>
        </w:rPr>
        <w:t>ZAKLJUČNE ODREDBE</w:t>
      </w:r>
      <w:r w:rsidRPr="00783572">
        <w:rPr>
          <w:b w:val="0"/>
          <w:lang w:val="hr-HR"/>
        </w:rPr>
        <w:t xml:space="preserve"> </w:t>
      </w:r>
    </w:p>
    <w:p w14:paraId="3E46F915" w14:textId="77777777" w:rsidR="00783572" w:rsidRDefault="00CB01F9">
      <w:pPr>
        <w:spacing w:after="135" w:line="246" w:lineRule="auto"/>
        <w:ind w:left="-15" w:right="126" w:firstLine="3992"/>
        <w:jc w:val="left"/>
        <w:rPr>
          <w:lang w:val="hr-HR"/>
        </w:rPr>
      </w:pPr>
      <w:r w:rsidRPr="00783572">
        <w:rPr>
          <w:lang w:val="hr-HR"/>
        </w:rPr>
        <w:t xml:space="preserve">Članak 22. </w:t>
      </w:r>
    </w:p>
    <w:p w14:paraId="4C4D335F" w14:textId="63AFE1BF" w:rsidR="0029329D" w:rsidRPr="00783572" w:rsidRDefault="00CB01F9" w:rsidP="00783572">
      <w:pPr>
        <w:spacing w:after="135" w:line="246" w:lineRule="auto"/>
        <w:ind w:left="-15" w:right="126" w:firstLine="0"/>
        <w:jc w:val="left"/>
        <w:rPr>
          <w:lang w:val="hr-HR"/>
        </w:rPr>
      </w:pPr>
      <w:r w:rsidRPr="00783572">
        <w:rPr>
          <w:lang w:val="hr-HR"/>
        </w:rPr>
        <w:t xml:space="preserve">Izmiritelji su  </w:t>
      </w:r>
      <w:proofErr w:type="spellStart"/>
      <w:r w:rsidRPr="00783572">
        <w:rPr>
          <w:lang w:val="hr-HR"/>
        </w:rPr>
        <w:t>dužni</w:t>
      </w:r>
      <w:proofErr w:type="spellEnd"/>
      <w:r w:rsidRPr="00783572">
        <w:rPr>
          <w:lang w:val="hr-HR"/>
        </w:rPr>
        <w:t xml:space="preserve"> u svojem radu </w:t>
      </w:r>
      <w:proofErr w:type="spellStart"/>
      <w:r w:rsidRPr="00783572">
        <w:rPr>
          <w:lang w:val="hr-HR"/>
        </w:rPr>
        <w:t>pridržavati</w:t>
      </w:r>
      <w:proofErr w:type="spellEnd"/>
      <w:r w:rsidRPr="00783572">
        <w:rPr>
          <w:lang w:val="hr-HR"/>
        </w:rPr>
        <w:t xml:space="preserve">  se odredbi </w:t>
      </w:r>
      <w:proofErr w:type="spellStart"/>
      <w:r w:rsidRPr="00783572">
        <w:rPr>
          <w:lang w:val="hr-HR"/>
        </w:rPr>
        <w:t>Etičkog</w:t>
      </w:r>
      <w:proofErr w:type="spellEnd"/>
      <w:r w:rsidRPr="00783572">
        <w:rPr>
          <w:lang w:val="hr-HR"/>
        </w:rPr>
        <w:t xml:space="preserve"> kodeksa izmiritelja Centra za mirenje HOK. </w:t>
      </w:r>
    </w:p>
    <w:p w14:paraId="48B88E84" w14:textId="77777777" w:rsidR="0029329D" w:rsidRPr="00783572" w:rsidRDefault="00CB01F9">
      <w:pPr>
        <w:spacing w:after="152" w:line="259" w:lineRule="auto"/>
        <w:ind w:right="435"/>
        <w:jc w:val="center"/>
        <w:rPr>
          <w:lang w:val="hr-HR"/>
        </w:rPr>
      </w:pPr>
      <w:r w:rsidRPr="00783572">
        <w:rPr>
          <w:lang w:val="hr-HR"/>
        </w:rPr>
        <w:t xml:space="preserve">        Članak 23. </w:t>
      </w:r>
    </w:p>
    <w:p w14:paraId="6B4030F9" w14:textId="770F624E" w:rsidR="0029329D" w:rsidRPr="00783572" w:rsidRDefault="00CB01F9">
      <w:pPr>
        <w:spacing w:after="135" w:line="246" w:lineRule="auto"/>
        <w:ind w:left="-5" w:right="0"/>
        <w:jc w:val="left"/>
        <w:rPr>
          <w:lang w:val="hr-HR"/>
        </w:rPr>
      </w:pPr>
      <w:r w:rsidRPr="00783572">
        <w:rPr>
          <w:lang w:val="hr-HR"/>
        </w:rPr>
        <w:t xml:space="preserve">Ovaj Pravilnik objavit će se na internetskoj stranici Hrvatske </w:t>
      </w:r>
      <w:proofErr w:type="spellStart"/>
      <w:r w:rsidRPr="00783572">
        <w:rPr>
          <w:lang w:val="hr-HR"/>
        </w:rPr>
        <w:t>odvjetničke</w:t>
      </w:r>
      <w:proofErr w:type="spellEnd"/>
      <w:r w:rsidRPr="00783572">
        <w:rPr>
          <w:lang w:val="hr-HR"/>
        </w:rPr>
        <w:t xml:space="preserve"> komore, a stupa na snagu osmog dana od objave na internetskim stranicama HOK-a, kojim danom prestaje </w:t>
      </w:r>
      <w:proofErr w:type="spellStart"/>
      <w:r w:rsidRPr="00783572">
        <w:rPr>
          <w:lang w:val="hr-HR"/>
        </w:rPr>
        <w:t>važiti</w:t>
      </w:r>
      <w:proofErr w:type="spellEnd"/>
      <w:r w:rsidRPr="00783572">
        <w:rPr>
          <w:lang w:val="hr-HR"/>
        </w:rPr>
        <w:t xml:space="preserve"> Pravilnik o radu Centra za mirenje od 17. </w:t>
      </w:r>
      <w:r w:rsidR="009534C7">
        <w:rPr>
          <w:color w:val="000000" w:themeColor="text1"/>
          <w:lang w:val="hr-HR"/>
        </w:rPr>
        <w:t xml:space="preserve">listopada </w:t>
      </w:r>
      <w:r w:rsidRPr="00542065">
        <w:rPr>
          <w:color w:val="000000" w:themeColor="text1"/>
          <w:lang w:val="hr-HR"/>
        </w:rPr>
        <w:t>20</w:t>
      </w:r>
      <w:r w:rsidR="00542065" w:rsidRPr="00542065">
        <w:rPr>
          <w:color w:val="000000" w:themeColor="text1"/>
          <w:lang w:val="hr-HR"/>
        </w:rPr>
        <w:t>09</w:t>
      </w:r>
      <w:r w:rsidRPr="00542065">
        <w:rPr>
          <w:color w:val="000000" w:themeColor="text1"/>
          <w:lang w:val="hr-HR"/>
        </w:rPr>
        <w:t xml:space="preserve">. </w:t>
      </w:r>
      <w:r w:rsidRPr="00783572">
        <w:rPr>
          <w:lang w:val="hr-HR"/>
        </w:rPr>
        <w:t xml:space="preserve">godine. </w:t>
      </w:r>
    </w:p>
    <w:p w14:paraId="18A3A430" w14:textId="77777777" w:rsidR="0029329D" w:rsidRPr="00783572" w:rsidRDefault="00CB01F9">
      <w:pPr>
        <w:spacing w:after="290" w:line="259" w:lineRule="auto"/>
        <w:ind w:left="0" w:right="0" w:firstLine="0"/>
        <w:jc w:val="left"/>
        <w:rPr>
          <w:lang w:val="hr-HR"/>
        </w:rPr>
      </w:pPr>
      <w:r w:rsidRPr="00783572">
        <w:rPr>
          <w:lang w:val="hr-HR"/>
        </w:rPr>
        <w:t xml:space="preserve"> </w:t>
      </w:r>
    </w:p>
    <w:p w14:paraId="58DE9649" w14:textId="77777777" w:rsidR="0029329D" w:rsidRPr="00783572" w:rsidRDefault="00CB01F9">
      <w:pPr>
        <w:spacing w:after="293" w:line="252" w:lineRule="auto"/>
        <w:ind w:left="-5" w:right="0"/>
        <w:jc w:val="left"/>
        <w:rPr>
          <w:lang w:val="hr-HR"/>
        </w:rPr>
      </w:pPr>
      <w:r w:rsidRPr="00783572">
        <w:rPr>
          <w:sz w:val="28"/>
          <w:lang w:val="hr-HR"/>
        </w:rPr>
        <w:t xml:space="preserve">Broj: 153/2022-2  </w:t>
      </w:r>
    </w:p>
    <w:p w14:paraId="6E3847FB" w14:textId="77777777" w:rsidR="0029329D" w:rsidRPr="00783572" w:rsidRDefault="00CB01F9">
      <w:pPr>
        <w:spacing w:after="266" w:line="252" w:lineRule="auto"/>
        <w:ind w:left="-5" w:right="0"/>
        <w:jc w:val="left"/>
        <w:rPr>
          <w:lang w:val="hr-HR"/>
        </w:rPr>
      </w:pPr>
      <w:r w:rsidRPr="00783572">
        <w:rPr>
          <w:sz w:val="28"/>
          <w:lang w:val="hr-HR"/>
        </w:rPr>
        <w:t xml:space="preserve">Zagreb, 17. </w:t>
      </w:r>
      <w:proofErr w:type="spellStart"/>
      <w:r w:rsidRPr="00783572">
        <w:rPr>
          <w:sz w:val="28"/>
          <w:lang w:val="hr-HR"/>
        </w:rPr>
        <w:t>ožujka</w:t>
      </w:r>
      <w:proofErr w:type="spellEnd"/>
      <w:r w:rsidRPr="00783572">
        <w:rPr>
          <w:sz w:val="28"/>
          <w:lang w:val="hr-HR"/>
        </w:rPr>
        <w:t xml:space="preserve"> 2022. </w:t>
      </w:r>
      <w:r w:rsidRPr="00783572">
        <w:rPr>
          <w:lang w:val="hr-HR"/>
        </w:rPr>
        <w:t xml:space="preserve"> </w:t>
      </w:r>
    </w:p>
    <w:p w14:paraId="002E63BF" w14:textId="77777777" w:rsidR="0029329D" w:rsidRPr="00783572" w:rsidRDefault="00CB01F9">
      <w:pPr>
        <w:spacing w:after="256" w:line="259" w:lineRule="auto"/>
        <w:ind w:right="-9"/>
        <w:jc w:val="right"/>
        <w:rPr>
          <w:lang w:val="hr-HR"/>
        </w:rPr>
      </w:pPr>
      <w:r w:rsidRPr="00783572">
        <w:rPr>
          <w:sz w:val="28"/>
          <w:lang w:val="hr-HR"/>
        </w:rPr>
        <w:t xml:space="preserve">HRVATSKA ODVJETNIČKA KOMORA  </w:t>
      </w:r>
    </w:p>
    <w:p w14:paraId="0EB537BC" w14:textId="77777777" w:rsidR="0029329D" w:rsidRPr="00783572" w:rsidRDefault="00CB01F9">
      <w:pPr>
        <w:spacing w:after="256" w:line="259" w:lineRule="auto"/>
        <w:ind w:right="-9"/>
        <w:jc w:val="right"/>
        <w:rPr>
          <w:lang w:val="hr-HR"/>
        </w:rPr>
      </w:pPr>
      <w:r w:rsidRPr="00783572">
        <w:rPr>
          <w:sz w:val="28"/>
          <w:lang w:val="hr-HR"/>
        </w:rPr>
        <w:t xml:space="preserve">Predsjednik </w:t>
      </w:r>
      <w:r w:rsidRPr="00783572">
        <w:rPr>
          <w:lang w:val="hr-HR"/>
        </w:rPr>
        <w:t xml:space="preserve"> </w:t>
      </w:r>
    </w:p>
    <w:p w14:paraId="5927D441" w14:textId="79B67573" w:rsidR="0029329D" w:rsidRPr="00783572" w:rsidRDefault="00CB01F9">
      <w:pPr>
        <w:spacing w:after="215" w:line="259" w:lineRule="auto"/>
        <w:ind w:left="0" w:right="0" w:firstLine="0"/>
        <w:jc w:val="right"/>
        <w:rPr>
          <w:lang w:val="hr-HR"/>
        </w:rPr>
      </w:pPr>
      <w:r w:rsidRPr="00783572">
        <w:rPr>
          <w:color w:val="211E1E"/>
          <w:sz w:val="28"/>
          <w:lang w:val="hr-HR"/>
        </w:rPr>
        <w:t xml:space="preserve">Josip </w:t>
      </w:r>
      <w:proofErr w:type="spellStart"/>
      <w:r w:rsidRPr="00783572">
        <w:rPr>
          <w:color w:val="211E1E"/>
          <w:sz w:val="28"/>
          <w:lang w:val="hr-HR"/>
        </w:rPr>
        <w:t>Šurjak</w:t>
      </w:r>
      <w:proofErr w:type="spellEnd"/>
      <w:r w:rsidR="007500E4">
        <w:rPr>
          <w:color w:val="211E1E"/>
          <w:sz w:val="28"/>
          <w:lang w:val="hr-HR"/>
        </w:rPr>
        <w:t>, v.r.</w:t>
      </w:r>
      <w:r w:rsidRPr="00783572">
        <w:rPr>
          <w:lang w:val="hr-HR"/>
        </w:rPr>
        <w:t xml:space="preserve"> </w:t>
      </w:r>
    </w:p>
    <w:p w14:paraId="6806A938" w14:textId="77777777" w:rsidR="0029329D" w:rsidRPr="00783572" w:rsidRDefault="00CB01F9">
      <w:pPr>
        <w:spacing w:after="130" w:line="259" w:lineRule="auto"/>
        <w:ind w:left="0" w:right="0" w:firstLine="0"/>
        <w:jc w:val="left"/>
        <w:rPr>
          <w:lang w:val="hr-HR"/>
        </w:rPr>
      </w:pPr>
      <w:r w:rsidRPr="00783572">
        <w:rPr>
          <w:lang w:val="hr-HR"/>
        </w:rPr>
        <w:t xml:space="preserve"> </w:t>
      </w:r>
    </w:p>
    <w:p w14:paraId="6296B311" w14:textId="77777777" w:rsidR="0029329D" w:rsidRPr="00783572" w:rsidRDefault="00CB01F9">
      <w:pPr>
        <w:spacing w:after="160" w:line="259" w:lineRule="auto"/>
        <w:ind w:left="0" w:right="0" w:firstLine="0"/>
        <w:jc w:val="left"/>
        <w:rPr>
          <w:lang w:val="hr-HR"/>
        </w:rPr>
      </w:pPr>
      <w:r w:rsidRPr="00783572">
        <w:rPr>
          <w:lang w:val="hr-HR"/>
        </w:rPr>
        <w:t xml:space="preserve"> </w:t>
      </w:r>
    </w:p>
    <w:p w14:paraId="4A607854" w14:textId="77777777" w:rsidR="0029329D" w:rsidRPr="00783572" w:rsidRDefault="00CB01F9">
      <w:pPr>
        <w:spacing w:after="155" w:line="259" w:lineRule="auto"/>
        <w:ind w:left="50" w:right="0" w:firstLine="0"/>
        <w:jc w:val="center"/>
        <w:rPr>
          <w:lang w:val="hr-HR"/>
        </w:rPr>
      </w:pPr>
      <w:r w:rsidRPr="00783572">
        <w:rPr>
          <w:b/>
          <w:lang w:val="hr-HR"/>
        </w:rPr>
        <w:t xml:space="preserve"> </w:t>
      </w:r>
    </w:p>
    <w:p w14:paraId="71F51098" w14:textId="77777777" w:rsidR="0029329D" w:rsidRPr="00783572" w:rsidRDefault="00CB01F9">
      <w:pPr>
        <w:spacing w:after="160" w:line="259" w:lineRule="auto"/>
        <w:ind w:left="0" w:right="0" w:firstLine="0"/>
        <w:jc w:val="left"/>
        <w:rPr>
          <w:lang w:val="hr-HR"/>
        </w:rPr>
      </w:pPr>
      <w:r w:rsidRPr="00783572">
        <w:rPr>
          <w:lang w:val="hr-HR"/>
        </w:rPr>
        <w:t xml:space="preserve"> </w:t>
      </w:r>
    </w:p>
    <w:p w14:paraId="618A8E81" w14:textId="77777777" w:rsidR="0029329D" w:rsidRPr="00783572" w:rsidRDefault="00CB01F9">
      <w:pPr>
        <w:spacing w:after="155" w:line="259" w:lineRule="auto"/>
        <w:ind w:left="0" w:right="0" w:firstLine="0"/>
        <w:jc w:val="left"/>
        <w:rPr>
          <w:lang w:val="hr-HR"/>
        </w:rPr>
      </w:pPr>
      <w:r w:rsidRPr="00783572">
        <w:rPr>
          <w:lang w:val="hr-HR"/>
        </w:rPr>
        <w:t xml:space="preserve"> </w:t>
      </w:r>
    </w:p>
    <w:p w14:paraId="1B89CB4C" w14:textId="77777777" w:rsidR="0029329D" w:rsidRPr="00783572" w:rsidRDefault="00CB01F9">
      <w:pPr>
        <w:spacing w:after="160" w:line="259" w:lineRule="auto"/>
        <w:ind w:left="0" w:right="0" w:firstLine="0"/>
        <w:jc w:val="left"/>
        <w:rPr>
          <w:lang w:val="hr-HR"/>
        </w:rPr>
      </w:pPr>
      <w:r w:rsidRPr="00783572">
        <w:rPr>
          <w:lang w:val="hr-HR"/>
        </w:rPr>
        <w:t xml:space="preserve"> </w:t>
      </w:r>
    </w:p>
    <w:p w14:paraId="1048F3AF" w14:textId="77777777" w:rsidR="0029329D" w:rsidRPr="00783572" w:rsidRDefault="00CB01F9">
      <w:pPr>
        <w:spacing w:after="155" w:line="259" w:lineRule="auto"/>
        <w:ind w:left="0" w:right="0" w:firstLine="0"/>
        <w:jc w:val="left"/>
        <w:rPr>
          <w:lang w:val="hr-HR"/>
        </w:rPr>
      </w:pPr>
      <w:r w:rsidRPr="00783572">
        <w:rPr>
          <w:lang w:val="hr-HR"/>
        </w:rPr>
        <w:t xml:space="preserve"> </w:t>
      </w:r>
    </w:p>
    <w:p w14:paraId="3CBF8B6B" w14:textId="1A9EA411" w:rsidR="0029329D" w:rsidRPr="00783572" w:rsidRDefault="0029329D" w:rsidP="0031034F">
      <w:pPr>
        <w:spacing w:after="160" w:line="259" w:lineRule="auto"/>
        <w:ind w:left="0" w:right="0" w:firstLine="0"/>
        <w:jc w:val="left"/>
        <w:rPr>
          <w:lang w:val="hr-HR"/>
        </w:rPr>
      </w:pPr>
    </w:p>
    <w:sectPr w:rsidR="0029329D" w:rsidRPr="00783572">
      <w:pgSz w:w="11905" w:h="16840"/>
      <w:pgMar w:top="1452" w:right="1431" w:bottom="1579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06EE3"/>
    <w:multiLevelType w:val="hybridMultilevel"/>
    <w:tmpl w:val="815E5D96"/>
    <w:lvl w:ilvl="0" w:tplc="AB5EE230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EB9A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FE57FC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8CC082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AC41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4E1C28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CE3DC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FC33C4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984226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3D787E"/>
    <w:multiLevelType w:val="hybridMultilevel"/>
    <w:tmpl w:val="84E61192"/>
    <w:lvl w:ilvl="0" w:tplc="5E9AC716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88C3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4D378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63BE2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EE50EA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7C3D98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08B9F4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5A27B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6B98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B05263"/>
    <w:multiLevelType w:val="hybridMultilevel"/>
    <w:tmpl w:val="C09A7050"/>
    <w:lvl w:ilvl="0" w:tplc="51664A76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D6AFC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A275E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EE70B2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22F9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205C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A6F98A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E63650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5227A6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835E7D"/>
    <w:multiLevelType w:val="hybridMultilevel"/>
    <w:tmpl w:val="702CC042"/>
    <w:lvl w:ilvl="0" w:tplc="293A07C8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4C49D2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49EBC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A492DA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36DED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7ACAAE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1807E0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CC8AAE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3E79B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E800E6"/>
    <w:multiLevelType w:val="hybridMultilevel"/>
    <w:tmpl w:val="453A4ED0"/>
    <w:lvl w:ilvl="0" w:tplc="07105D46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525A6A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98BA60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267B42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25BE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769F88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7217A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6AB70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044BE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29D"/>
    <w:rsid w:val="0029329D"/>
    <w:rsid w:val="0031034F"/>
    <w:rsid w:val="00463DBA"/>
    <w:rsid w:val="00542065"/>
    <w:rsid w:val="0054293B"/>
    <w:rsid w:val="007500E4"/>
    <w:rsid w:val="00783572"/>
    <w:rsid w:val="009534C7"/>
    <w:rsid w:val="00BC422D"/>
    <w:rsid w:val="00CB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2A57D7"/>
  <w15:docId w15:val="{CD6639A0-0CB7-0540-A8C6-AA2ABB97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8" w:lineRule="auto"/>
      <w:ind w:left="10" w:right="15" w:hanging="10"/>
      <w:jc w:val="both"/>
    </w:pPr>
    <w:rPr>
      <w:rFonts w:ascii="Times New Roman" w:eastAsia="Times New Roman" w:hAnsi="Times New Roman" w:cs="Times New Roman"/>
      <w:color w:val="000000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2" w:line="259" w:lineRule="auto"/>
      <w:ind w:left="10" w:righ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Tafra</dc:creator>
  <cp:keywords/>
  <cp:lastModifiedBy>Mirna Skelin</cp:lastModifiedBy>
  <cp:revision>8</cp:revision>
  <dcterms:created xsi:type="dcterms:W3CDTF">2022-05-24T12:51:00Z</dcterms:created>
  <dcterms:modified xsi:type="dcterms:W3CDTF">2022-09-16T09:41:00Z</dcterms:modified>
</cp:coreProperties>
</file>