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E1217" w14:textId="1190BE7A" w:rsidR="00FF22B9" w:rsidRDefault="00FF22B9" w:rsidP="00FF22B9">
      <w:pPr>
        <w:spacing w:after="200" w:line="240" w:lineRule="auto"/>
        <w:jc w:val="both"/>
        <w:rPr>
          <w:rFonts w:ascii="Cambria" w:eastAsia="Calibri" w:hAnsi="Cambria" w:cs="Calibri"/>
          <w:sz w:val="24"/>
          <w:szCs w:val="24"/>
          <w:lang w:eastAsia="hr-HR"/>
        </w:rPr>
      </w:pPr>
      <w:r>
        <w:rPr>
          <w:rFonts w:ascii="Cambria" w:eastAsia="Calibri" w:hAnsi="Cambria" w:cs="Calibri"/>
          <w:sz w:val="24"/>
          <w:szCs w:val="24"/>
          <w:lang w:eastAsia="hr-HR"/>
        </w:rPr>
        <w:t xml:space="preserve">Rijeka, </w:t>
      </w:r>
      <w:r w:rsidR="006B40FB">
        <w:rPr>
          <w:rFonts w:ascii="Cambria" w:eastAsia="Calibri" w:hAnsi="Cambria" w:cs="Calibri"/>
          <w:sz w:val="24"/>
          <w:szCs w:val="24"/>
          <w:lang w:eastAsia="hr-HR"/>
        </w:rPr>
        <w:t>22</w:t>
      </w:r>
      <w:r>
        <w:rPr>
          <w:rFonts w:ascii="Cambria" w:eastAsia="Calibri" w:hAnsi="Cambria" w:cs="Calibri"/>
          <w:sz w:val="24"/>
          <w:szCs w:val="24"/>
          <w:lang w:eastAsia="hr-HR"/>
        </w:rPr>
        <w:t xml:space="preserve">. </w:t>
      </w:r>
      <w:r w:rsidR="009C6291">
        <w:rPr>
          <w:rFonts w:ascii="Cambria" w:eastAsia="Calibri" w:hAnsi="Cambria" w:cs="Calibri"/>
          <w:sz w:val="24"/>
          <w:szCs w:val="24"/>
          <w:lang w:eastAsia="hr-HR"/>
        </w:rPr>
        <w:t>studenog</w:t>
      </w:r>
      <w:r>
        <w:rPr>
          <w:rFonts w:ascii="Cambria" w:eastAsia="Calibri" w:hAnsi="Cambria" w:cs="Calibri"/>
          <w:sz w:val="24"/>
          <w:szCs w:val="24"/>
          <w:lang w:eastAsia="hr-HR"/>
        </w:rPr>
        <w:t xml:space="preserve"> 2023. godine</w:t>
      </w:r>
    </w:p>
    <w:p w14:paraId="1A8ECDB0" w14:textId="77777777" w:rsidR="009C6291" w:rsidRDefault="009C6291" w:rsidP="00FF22B9">
      <w:pPr>
        <w:spacing w:after="200" w:line="240" w:lineRule="auto"/>
        <w:jc w:val="both"/>
        <w:rPr>
          <w:rFonts w:ascii="Cambria" w:eastAsia="Calibri" w:hAnsi="Cambria" w:cs="Calibri"/>
          <w:sz w:val="24"/>
          <w:szCs w:val="24"/>
          <w:lang w:eastAsia="hr-HR"/>
        </w:rPr>
      </w:pPr>
    </w:p>
    <w:p w14:paraId="799EA53C" w14:textId="77777777" w:rsidR="00FF22B9" w:rsidRPr="00FF22B9" w:rsidRDefault="00FF22B9" w:rsidP="00FF22B9">
      <w:pPr>
        <w:spacing w:after="200" w:line="240" w:lineRule="auto"/>
        <w:contextualSpacing/>
        <w:jc w:val="both"/>
        <w:rPr>
          <w:rFonts w:ascii="Cambria" w:eastAsia="Calibri" w:hAnsi="Cambria" w:cs="Calibri"/>
          <w:b/>
          <w:bCs/>
          <w:sz w:val="24"/>
          <w:szCs w:val="24"/>
          <w:lang w:eastAsia="hr-HR"/>
        </w:rPr>
      </w:pPr>
      <w:r>
        <w:rPr>
          <w:rFonts w:ascii="Cambria" w:eastAsia="Calibri" w:hAnsi="Cambria" w:cs="Calibri"/>
          <w:sz w:val="24"/>
          <w:szCs w:val="24"/>
          <w:lang w:eastAsia="hr-HR"/>
        </w:rPr>
        <w:tab/>
      </w:r>
      <w:r>
        <w:rPr>
          <w:rFonts w:ascii="Cambria" w:eastAsia="Calibri" w:hAnsi="Cambria" w:cs="Calibri"/>
          <w:sz w:val="24"/>
          <w:szCs w:val="24"/>
          <w:lang w:eastAsia="hr-HR"/>
        </w:rPr>
        <w:tab/>
      </w:r>
      <w:r>
        <w:rPr>
          <w:rFonts w:ascii="Cambria" w:eastAsia="Calibri" w:hAnsi="Cambria" w:cs="Calibri"/>
          <w:sz w:val="24"/>
          <w:szCs w:val="24"/>
          <w:lang w:eastAsia="hr-HR"/>
        </w:rPr>
        <w:tab/>
      </w:r>
      <w:r>
        <w:rPr>
          <w:rFonts w:ascii="Cambria" w:eastAsia="Calibri" w:hAnsi="Cambria" w:cs="Calibri"/>
          <w:sz w:val="24"/>
          <w:szCs w:val="24"/>
          <w:lang w:eastAsia="hr-HR"/>
        </w:rPr>
        <w:tab/>
      </w:r>
      <w:r>
        <w:rPr>
          <w:rFonts w:ascii="Cambria" w:eastAsia="Calibri" w:hAnsi="Cambria" w:cs="Calibri"/>
          <w:sz w:val="24"/>
          <w:szCs w:val="24"/>
          <w:lang w:eastAsia="hr-HR"/>
        </w:rPr>
        <w:tab/>
      </w:r>
      <w:r>
        <w:rPr>
          <w:rFonts w:ascii="Cambria" w:eastAsia="Calibri" w:hAnsi="Cambria" w:cs="Calibri"/>
          <w:sz w:val="24"/>
          <w:szCs w:val="24"/>
          <w:lang w:eastAsia="hr-HR"/>
        </w:rPr>
        <w:tab/>
      </w:r>
      <w:r w:rsidRPr="00FF22B9">
        <w:rPr>
          <w:rFonts w:ascii="Cambria" w:eastAsia="Calibri" w:hAnsi="Cambria" w:cs="Calibri"/>
          <w:b/>
          <w:bCs/>
          <w:sz w:val="24"/>
          <w:szCs w:val="24"/>
          <w:lang w:eastAsia="hr-HR"/>
        </w:rPr>
        <w:tab/>
        <w:t>-SVIM ČLANOVIMA</w:t>
      </w:r>
    </w:p>
    <w:p w14:paraId="53D5F3C2" w14:textId="5F1000F6" w:rsidR="00FF22B9" w:rsidRPr="00FF22B9" w:rsidRDefault="00FF22B9" w:rsidP="00FF22B9">
      <w:pPr>
        <w:spacing w:after="200" w:line="240" w:lineRule="auto"/>
        <w:contextualSpacing/>
        <w:jc w:val="both"/>
        <w:rPr>
          <w:rFonts w:ascii="Cambria" w:eastAsia="Calibri" w:hAnsi="Cambria" w:cs="Calibri"/>
          <w:b/>
          <w:bCs/>
          <w:sz w:val="24"/>
          <w:szCs w:val="24"/>
          <w:lang w:eastAsia="hr-HR"/>
        </w:rPr>
      </w:pPr>
      <w:r w:rsidRPr="00FF22B9">
        <w:rPr>
          <w:rFonts w:ascii="Cambria" w:eastAsia="Calibri" w:hAnsi="Cambria" w:cs="Calibri"/>
          <w:b/>
          <w:bCs/>
          <w:sz w:val="24"/>
          <w:szCs w:val="24"/>
          <w:lang w:eastAsia="hr-HR"/>
        </w:rPr>
        <w:tab/>
      </w:r>
      <w:r w:rsidRPr="00FF22B9">
        <w:rPr>
          <w:rFonts w:ascii="Cambria" w:eastAsia="Calibri" w:hAnsi="Cambria" w:cs="Calibri"/>
          <w:b/>
          <w:bCs/>
          <w:sz w:val="24"/>
          <w:szCs w:val="24"/>
          <w:lang w:eastAsia="hr-HR"/>
        </w:rPr>
        <w:tab/>
      </w:r>
      <w:r w:rsidRPr="00FF22B9">
        <w:rPr>
          <w:rFonts w:ascii="Cambria" w:eastAsia="Calibri" w:hAnsi="Cambria" w:cs="Calibri"/>
          <w:b/>
          <w:bCs/>
          <w:sz w:val="24"/>
          <w:szCs w:val="24"/>
          <w:lang w:eastAsia="hr-HR"/>
        </w:rPr>
        <w:tab/>
      </w:r>
      <w:r w:rsidRPr="00FF22B9">
        <w:rPr>
          <w:rFonts w:ascii="Cambria" w:eastAsia="Calibri" w:hAnsi="Cambria" w:cs="Calibri"/>
          <w:b/>
          <w:bCs/>
          <w:sz w:val="24"/>
          <w:szCs w:val="24"/>
          <w:lang w:eastAsia="hr-HR"/>
        </w:rPr>
        <w:tab/>
      </w:r>
      <w:r w:rsidRPr="00FF22B9">
        <w:rPr>
          <w:rFonts w:ascii="Cambria" w:eastAsia="Calibri" w:hAnsi="Cambria" w:cs="Calibri"/>
          <w:b/>
          <w:bCs/>
          <w:sz w:val="24"/>
          <w:szCs w:val="24"/>
          <w:lang w:eastAsia="hr-HR"/>
        </w:rPr>
        <w:tab/>
      </w:r>
      <w:r w:rsidRPr="00FF22B9">
        <w:rPr>
          <w:rFonts w:ascii="Cambria" w:eastAsia="Calibri" w:hAnsi="Cambria" w:cs="Calibri"/>
          <w:b/>
          <w:bCs/>
          <w:sz w:val="24"/>
          <w:szCs w:val="24"/>
          <w:lang w:eastAsia="hr-HR"/>
        </w:rPr>
        <w:tab/>
      </w:r>
      <w:r w:rsidRPr="00FF22B9">
        <w:rPr>
          <w:rFonts w:ascii="Cambria" w:eastAsia="Calibri" w:hAnsi="Cambria" w:cs="Calibri"/>
          <w:b/>
          <w:bCs/>
          <w:sz w:val="24"/>
          <w:szCs w:val="24"/>
          <w:lang w:eastAsia="hr-HR"/>
        </w:rPr>
        <w:tab/>
        <w:t xml:space="preserve"> RIJEČKOG ODVJETNIČKOG ZBORA </w:t>
      </w:r>
    </w:p>
    <w:p w14:paraId="4CD49CB9" w14:textId="19479B27" w:rsidR="00FF22B9" w:rsidRDefault="00FF22B9" w:rsidP="00FF22B9">
      <w:pPr>
        <w:spacing w:after="200" w:line="240" w:lineRule="auto"/>
        <w:jc w:val="both"/>
        <w:rPr>
          <w:rFonts w:ascii="Cambria" w:eastAsia="Calibri" w:hAnsi="Cambria" w:cs="Calibri"/>
          <w:sz w:val="24"/>
          <w:szCs w:val="24"/>
          <w:lang w:eastAsia="hr-HR"/>
        </w:rPr>
      </w:pPr>
    </w:p>
    <w:p w14:paraId="02199358" w14:textId="77777777" w:rsidR="009C6291" w:rsidRDefault="009C6291" w:rsidP="00FF22B9">
      <w:pPr>
        <w:spacing w:after="200" w:line="240" w:lineRule="auto"/>
        <w:jc w:val="both"/>
        <w:rPr>
          <w:rFonts w:ascii="Cambria" w:eastAsia="Calibri" w:hAnsi="Cambria" w:cs="Calibri"/>
          <w:sz w:val="24"/>
          <w:szCs w:val="24"/>
          <w:lang w:eastAsia="hr-HR"/>
        </w:rPr>
      </w:pPr>
    </w:p>
    <w:p w14:paraId="69E514A9" w14:textId="6228A87D" w:rsidR="00FF22B9" w:rsidRPr="00FF22B9" w:rsidRDefault="00FF22B9" w:rsidP="00FF22B9">
      <w:pPr>
        <w:spacing w:after="200" w:line="240" w:lineRule="auto"/>
        <w:jc w:val="both"/>
        <w:rPr>
          <w:rFonts w:ascii="Cambria" w:eastAsia="Calibri" w:hAnsi="Cambria" w:cs="Calibri"/>
          <w:sz w:val="24"/>
          <w:szCs w:val="24"/>
          <w:lang w:eastAsia="hr-HR"/>
        </w:rPr>
      </w:pPr>
      <w:bookmarkStart w:id="0" w:name="_Hlk151552716"/>
      <w:r w:rsidRPr="00FF22B9">
        <w:rPr>
          <w:rFonts w:ascii="Cambria" w:eastAsia="Calibri" w:hAnsi="Cambria" w:cs="Calibri"/>
          <w:sz w:val="24"/>
          <w:szCs w:val="24"/>
          <w:lang w:eastAsia="hr-HR"/>
        </w:rPr>
        <w:t>Poštovane kolegice i kolege,</w:t>
      </w:r>
    </w:p>
    <w:p w14:paraId="14567F06" w14:textId="77777777" w:rsidR="00FF22B9" w:rsidRPr="00FF22B9" w:rsidRDefault="00FF22B9" w:rsidP="00FF22B9">
      <w:pPr>
        <w:spacing w:line="252" w:lineRule="auto"/>
        <w:rPr>
          <w:rFonts w:ascii="Cambria" w:eastAsia="Calibri" w:hAnsi="Cambria" w:cs="Calibri"/>
          <w:sz w:val="24"/>
          <w:szCs w:val="24"/>
        </w:rPr>
      </w:pPr>
      <w:r w:rsidRPr="00FF22B9">
        <w:rPr>
          <w:rFonts w:ascii="Cambria" w:eastAsia="Calibri" w:hAnsi="Cambria" w:cs="Calibri"/>
          <w:sz w:val="24"/>
          <w:szCs w:val="24"/>
        </w:rPr>
        <w:t xml:space="preserve">Riječki odvjetnički zbor u suradnji s Odvjetničkom akademijom Hrvatske odvjetničke komore organizira predavanje </w:t>
      </w:r>
    </w:p>
    <w:p w14:paraId="5553C4AC" w14:textId="77777777" w:rsidR="00FF22B9" w:rsidRPr="00FF22B9" w:rsidRDefault="00FF22B9" w:rsidP="00FF22B9">
      <w:pPr>
        <w:spacing w:after="200" w:line="276" w:lineRule="auto"/>
        <w:rPr>
          <w:rFonts w:ascii="Cambria" w:eastAsia="Calibri" w:hAnsi="Cambria" w:cs="Calibri"/>
          <w:lang w:eastAsia="hr-HR"/>
        </w:rPr>
      </w:pPr>
    </w:p>
    <w:p w14:paraId="47A1F715" w14:textId="69232976" w:rsidR="00FF22B9" w:rsidRDefault="00287EAE" w:rsidP="00287EAE">
      <w:pPr>
        <w:spacing w:line="252" w:lineRule="auto"/>
        <w:jc w:val="center"/>
        <w:rPr>
          <w:rFonts w:ascii="Cambria" w:eastAsia="Calibri" w:hAnsi="Cambria" w:cs="Calibri"/>
          <w:b/>
          <w:bCs/>
          <w:color w:val="0000FF"/>
          <w:sz w:val="32"/>
          <w:szCs w:val="32"/>
          <w:lang w:eastAsia="hr-HR"/>
        </w:rPr>
      </w:pPr>
      <w:r w:rsidRPr="00287EAE">
        <w:rPr>
          <w:rFonts w:ascii="Cambria" w:eastAsia="Calibri" w:hAnsi="Cambria" w:cs="Calibri"/>
          <w:b/>
          <w:bCs/>
          <w:color w:val="0000FF"/>
          <w:sz w:val="32"/>
          <w:szCs w:val="32"/>
          <w:lang w:eastAsia="hr-HR"/>
        </w:rPr>
        <w:t xml:space="preserve">„ </w:t>
      </w:r>
      <w:r w:rsidR="006B40FB" w:rsidRPr="006B40FB">
        <w:rPr>
          <w:rFonts w:ascii="Cambria" w:eastAsia="Calibri" w:hAnsi="Cambria" w:cs="Calibri"/>
          <w:b/>
          <w:bCs/>
          <w:color w:val="0000FF"/>
          <w:sz w:val="32"/>
          <w:szCs w:val="32"/>
          <w:lang w:eastAsia="hr-HR"/>
        </w:rPr>
        <w:t>Stjecanje prava vlasništva na temelju zakona</w:t>
      </w:r>
      <w:r w:rsidR="006B40FB" w:rsidRPr="006B40FB">
        <w:rPr>
          <w:rFonts w:ascii="Cambria" w:eastAsia="Calibri" w:hAnsi="Cambria" w:cs="Calibri"/>
          <w:b/>
          <w:bCs/>
          <w:color w:val="0000FF"/>
          <w:sz w:val="32"/>
          <w:szCs w:val="32"/>
          <w:lang w:eastAsia="hr-HR"/>
        </w:rPr>
        <w:br/>
        <w:t>s naglaskom na stjecanje prava vlasništva dosjelošću</w:t>
      </w:r>
      <w:r w:rsidRPr="00287EAE">
        <w:rPr>
          <w:rFonts w:ascii="Cambria" w:eastAsia="Calibri" w:hAnsi="Cambria" w:cs="Calibri"/>
          <w:b/>
          <w:bCs/>
          <w:color w:val="0000FF"/>
          <w:sz w:val="32"/>
          <w:szCs w:val="32"/>
          <w:lang w:eastAsia="hr-HR"/>
        </w:rPr>
        <w:t>“</w:t>
      </w:r>
    </w:p>
    <w:p w14:paraId="52136AEE" w14:textId="77777777" w:rsidR="00287EAE" w:rsidRPr="00FF22B9" w:rsidRDefault="00287EAE" w:rsidP="00287EAE">
      <w:pPr>
        <w:spacing w:line="252" w:lineRule="auto"/>
        <w:jc w:val="center"/>
        <w:rPr>
          <w:rFonts w:ascii="Calibri" w:eastAsia="Calibri" w:hAnsi="Calibri" w:cs="Calibri"/>
        </w:rPr>
      </w:pPr>
    </w:p>
    <w:p w14:paraId="2B90B094" w14:textId="5758B6C8" w:rsidR="00FF22B9" w:rsidRPr="00FF22B9" w:rsidRDefault="00FF22B9" w:rsidP="00FF22B9">
      <w:pPr>
        <w:spacing w:after="0" w:line="252" w:lineRule="auto"/>
        <w:jc w:val="center"/>
        <w:rPr>
          <w:rFonts w:ascii="Cambria" w:eastAsia="Calibri" w:hAnsi="Cambria" w:cs="Calibri"/>
          <w:b/>
          <w:bCs/>
          <w:sz w:val="24"/>
          <w:szCs w:val="24"/>
          <w:u w:val="single"/>
        </w:rPr>
      </w:pPr>
      <w:r w:rsidRPr="00FF22B9">
        <w:rPr>
          <w:rFonts w:ascii="Cambria" w:eastAsia="Calibri" w:hAnsi="Cambria" w:cs="Calibri"/>
          <w:b/>
          <w:bCs/>
          <w:sz w:val="24"/>
          <w:szCs w:val="24"/>
          <w:u w:val="single"/>
        </w:rPr>
        <w:t xml:space="preserve">u </w:t>
      </w:r>
      <w:r w:rsidR="006B40FB">
        <w:rPr>
          <w:rFonts w:ascii="Cambria" w:eastAsia="Calibri" w:hAnsi="Cambria" w:cs="Calibri"/>
          <w:b/>
          <w:bCs/>
          <w:sz w:val="24"/>
          <w:szCs w:val="24"/>
          <w:u w:val="single"/>
        </w:rPr>
        <w:t>srijedu</w:t>
      </w:r>
      <w:r w:rsidRPr="00FF22B9">
        <w:rPr>
          <w:rFonts w:ascii="Cambria" w:eastAsia="Calibri" w:hAnsi="Cambria" w:cs="Calibri"/>
          <w:b/>
          <w:bCs/>
          <w:sz w:val="24"/>
          <w:szCs w:val="24"/>
          <w:u w:val="single"/>
        </w:rPr>
        <w:t xml:space="preserve">, </w:t>
      </w:r>
      <w:r w:rsidR="006B40FB">
        <w:rPr>
          <w:rFonts w:ascii="Cambria" w:eastAsia="Calibri" w:hAnsi="Cambria" w:cs="Calibri"/>
          <w:b/>
          <w:bCs/>
          <w:sz w:val="24"/>
          <w:szCs w:val="24"/>
          <w:u w:val="single"/>
        </w:rPr>
        <w:t>29</w:t>
      </w:r>
      <w:r w:rsidRPr="00FF22B9">
        <w:rPr>
          <w:rFonts w:ascii="Cambria" w:eastAsia="Calibri" w:hAnsi="Cambria" w:cs="Calibri"/>
          <w:b/>
          <w:bCs/>
          <w:sz w:val="24"/>
          <w:szCs w:val="24"/>
          <w:u w:val="single"/>
        </w:rPr>
        <w:t xml:space="preserve">. </w:t>
      </w:r>
      <w:r w:rsidR="009C6291">
        <w:rPr>
          <w:rFonts w:ascii="Cambria" w:eastAsia="Calibri" w:hAnsi="Cambria" w:cs="Calibri"/>
          <w:b/>
          <w:bCs/>
          <w:sz w:val="24"/>
          <w:szCs w:val="24"/>
          <w:u w:val="single"/>
        </w:rPr>
        <w:t>studenog</w:t>
      </w:r>
      <w:r w:rsidRPr="00FF22B9">
        <w:rPr>
          <w:rFonts w:ascii="Cambria" w:eastAsia="Calibri" w:hAnsi="Cambria" w:cs="Calibri"/>
          <w:b/>
          <w:bCs/>
          <w:sz w:val="24"/>
          <w:szCs w:val="24"/>
          <w:u w:val="single"/>
        </w:rPr>
        <w:t xml:space="preserve"> 2023. godine s početkom u 1</w:t>
      </w:r>
      <w:r w:rsidR="006B40FB">
        <w:rPr>
          <w:rFonts w:ascii="Cambria" w:eastAsia="Calibri" w:hAnsi="Cambria" w:cs="Calibri"/>
          <w:b/>
          <w:bCs/>
          <w:sz w:val="24"/>
          <w:szCs w:val="24"/>
          <w:u w:val="single"/>
        </w:rPr>
        <w:t>7</w:t>
      </w:r>
      <w:r w:rsidR="009C6291">
        <w:rPr>
          <w:rFonts w:ascii="Cambria" w:eastAsia="Calibri" w:hAnsi="Cambria" w:cs="Calibri"/>
          <w:b/>
          <w:bCs/>
          <w:sz w:val="24"/>
          <w:szCs w:val="24"/>
          <w:u w:val="single"/>
        </w:rPr>
        <w:t>,</w:t>
      </w:r>
      <w:r w:rsidR="006B40FB">
        <w:rPr>
          <w:rFonts w:ascii="Cambria" w:eastAsia="Calibri" w:hAnsi="Cambria" w:cs="Calibri"/>
          <w:b/>
          <w:bCs/>
          <w:sz w:val="24"/>
          <w:szCs w:val="24"/>
          <w:u w:val="single"/>
        </w:rPr>
        <w:t>0</w:t>
      </w:r>
      <w:r w:rsidR="009C6291">
        <w:rPr>
          <w:rFonts w:ascii="Cambria" w:eastAsia="Calibri" w:hAnsi="Cambria" w:cs="Calibri"/>
          <w:b/>
          <w:bCs/>
          <w:sz w:val="24"/>
          <w:szCs w:val="24"/>
          <w:u w:val="single"/>
        </w:rPr>
        <w:t>0</w:t>
      </w:r>
      <w:r w:rsidRPr="00FF22B9">
        <w:rPr>
          <w:rFonts w:ascii="Cambria" w:eastAsia="Calibri" w:hAnsi="Cambria" w:cs="Calibri"/>
          <w:b/>
          <w:bCs/>
          <w:sz w:val="24"/>
          <w:szCs w:val="24"/>
          <w:u w:val="single"/>
        </w:rPr>
        <w:t xml:space="preserve"> sati</w:t>
      </w:r>
    </w:p>
    <w:p w14:paraId="7F5AF386" w14:textId="2C18541F" w:rsidR="00FF22B9" w:rsidRPr="00FF22B9" w:rsidRDefault="006B40FB" w:rsidP="00FF22B9">
      <w:pPr>
        <w:spacing w:after="200" w:line="240" w:lineRule="auto"/>
        <w:jc w:val="center"/>
        <w:rPr>
          <w:rFonts w:ascii="Cambria" w:eastAsia="Calibri" w:hAnsi="Cambria" w:cs="Calibri"/>
          <w:b/>
          <w:bCs/>
          <w:sz w:val="24"/>
          <w:szCs w:val="24"/>
          <w:lang w:eastAsia="hr-HR"/>
        </w:rPr>
      </w:pPr>
      <w:r w:rsidRPr="006B40FB">
        <w:rPr>
          <w:rFonts w:ascii="Cambria" w:eastAsia="Calibri" w:hAnsi="Cambria" w:cs="Calibri"/>
          <w:b/>
          <w:bCs/>
          <w:sz w:val="24"/>
          <w:szCs w:val="24"/>
          <w:u w:val="single"/>
          <w:lang w:eastAsia="hr-HR"/>
        </w:rPr>
        <w:t>u konferencijskoj dvorani EUROHERC,  Riva 8 (u prizemlju)</w:t>
      </w:r>
    </w:p>
    <w:p w14:paraId="27196ECC" w14:textId="77777777" w:rsidR="006B40FB" w:rsidRDefault="006B40FB" w:rsidP="00FF22B9">
      <w:pPr>
        <w:spacing w:after="200" w:line="240" w:lineRule="auto"/>
        <w:jc w:val="center"/>
        <w:rPr>
          <w:rFonts w:ascii="Cambria" w:eastAsia="Calibri" w:hAnsi="Cambria" w:cs="Calibri"/>
          <w:b/>
          <w:bCs/>
          <w:sz w:val="24"/>
          <w:szCs w:val="24"/>
          <w:lang w:eastAsia="hr-HR"/>
        </w:rPr>
      </w:pPr>
    </w:p>
    <w:p w14:paraId="5F3D452D" w14:textId="29CFE1E2" w:rsidR="00FF22B9" w:rsidRDefault="00FF22B9" w:rsidP="00FF22B9">
      <w:pPr>
        <w:spacing w:after="200" w:line="240" w:lineRule="auto"/>
        <w:jc w:val="center"/>
        <w:rPr>
          <w:rFonts w:ascii="Cambria" w:eastAsia="Calibri" w:hAnsi="Cambria" w:cs="Calibri"/>
          <w:b/>
          <w:bCs/>
          <w:sz w:val="24"/>
          <w:szCs w:val="24"/>
          <w:lang w:eastAsia="hr-HR"/>
        </w:rPr>
      </w:pPr>
      <w:r w:rsidRPr="00FF22B9">
        <w:rPr>
          <w:rFonts w:ascii="Cambria" w:eastAsia="Calibri" w:hAnsi="Cambria" w:cs="Calibri"/>
          <w:b/>
          <w:bCs/>
          <w:sz w:val="24"/>
          <w:szCs w:val="24"/>
          <w:lang w:eastAsia="hr-HR"/>
        </w:rPr>
        <w:t>Predavač:</w:t>
      </w:r>
    </w:p>
    <w:p w14:paraId="19888550" w14:textId="4C7A9A7F" w:rsidR="006B40FB" w:rsidRPr="006B40FB" w:rsidRDefault="006B40FB" w:rsidP="00FF22B9">
      <w:pPr>
        <w:spacing w:after="200" w:line="240" w:lineRule="auto"/>
        <w:contextualSpacing/>
        <w:jc w:val="center"/>
        <w:rPr>
          <w:rFonts w:ascii="Cambria" w:eastAsia="Calibri" w:hAnsi="Cambria" w:cs="Calibri"/>
          <w:b/>
          <w:bCs/>
          <w:sz w:val="24"/>
          <w:szCs w:val="24"/>
          <w:lang w:eastAsia="hr-HR"/>
        </w:rPr>
      </w:pPr>
      <w:r w:rsidRPr="006B40FB">
        <w:rPr>
          <w:rFonts w:ascii="Cambria" w:eastAsia="Calibri" w:hAnsi="Cambria" w:cs="Calibri"/>
          <w:b/>
          <w:bCs/>
          <w:sz w:val="24"/>
          <w:szCs w:val="24"/>
          <w:lang w:eastAsia="hr-HR"/>
        </w:rPr>
        <w:t>Goranka Barać-</w:t>
      </w:r>
      <w:proofErr w:type="spellStart"/>
      <w:r w:rsidRPr="006B40FB">
        <w:rPr>
          <w:rFonts w:ascii="Cambria" w:eastAsia="Calibri" w:hAnsi="Cambria" w:cs="Calibri"/>
          <w:b/>
          <w:bCs/>
          <w:sz w:val="24"/>
          <w:szCs w:val="24"/>
          <w:lang w:eastAsia="hr-HR"/>
        </w:rPr>
        <w:t>Ručević</w:t>
      </w:r>
      <w:proofErr w:type="spellEnd"/>
      <w:r w:rsidRPr="006B40FB">
        <w:rPr>
          <w:rFonts w:ascii="Cambria" w:eastAsia="Calibri" w:hAnsi="Cambria" w:cs="Calibri"/>
          <w:b/>
          <w:bCs/>
          <w:sz w:val="24"/>
          <w:szCs w:val="24"/>
          <w:lang w:eastAsia="hr-HR"/>
        </w:rPr>
        <w:t xml:space="preserve">, </w:t>
      </w:r>
      <w:proofErr w:type="spellStart"/>
      <w:r w:rsidRPr="006B40FB">
        <w:rPr>
          <w:rFonts w:ascii="Cambria" w:eastAsia="Calibri" w:hAnsi="Cambria" w:cs="Calibri"/>
          <w:b/>
          <w:bCs/>
          <w:sz w:val="24"/>
          <w:szCs w:val="24"/>
          <w:lang w:eastAsia="hr-HR"/>
        </w:rPr>
        <w:t>mag.iur</w:t>
      </w:r>
      <w:proofErr w:type="spellEnd"/>
      <w:r w:rsidRPr="006B40FB">
        <w:rPr>
          <w:rFonts w:ascii="Cambria" w:eastAsia="Calibri" w:hAnsi="Cambria" w:cs="Calibri"/>
          <w:b/>
          <w:bCs/>
          <w:sz w:val="24"/>
          <w:szCs w:val="24"/>
          <w:lang w:eastAsia="hr-HR"/>
        </w:rPr>
        <w:t>.</w:t>
      </w:r>
    </w:p>
    <w:p w14:paraId="2935B792" w14:textId="12941B27" w:rsidR="006B40FB" w:rsidRPr="006B40FB" w:rsidRDefault="006B40FB" w:rsidP="00FF22B9">
      <w:pPr>
        <w:spacing w:after="200" w:line="240" w:lineRule="auto"/>
        <w:contextualSpacing/>
        <w:jc w:val="center"/>
        <w:rPr>
          <w:rFonts w:ascii="Cambria" w:eastAsia="Calibri" w:hAnsi="Cambria" w:cs="Calibri"/>
          <w:sz w:val="24"/>
          <w:szCs w:val="24"/>
          <w:lang w:eastAsia="hr-HR"/>
        </w:rPr>
      </w:pPr>
      <w:r w:rsidRPr="006B40FB">
        <w:rPr>
          <w:rFonts w:ascii="Cambria" w:eastAsia="Calibri" w:hAnsi="Cambria" w:cs="Calibri"/>
          <w:sz w:val="24"/>
          <w:szCs w:val="24"/>
          <w:lang w:eastAsia="hr-HR"/>
        </w:rPr>
        <w:t xml:space="preserve">( </w:t>
      </w:r>
      <w:r w:rsidRPr="006B40FB">
        <w:rPr>
          <w:rFonts w:ascii="Cambria" w:eastAsia="Calibri" w:hAnsi="Cambria" w:cs="Calibri"/>
          <w:sz w:val="24"/>
          <w:szCs w:val="24"/>
          <w:lang w:eastAsia="hr-HR"/>
        </w:rPr>
        <w:t>Sutkinja u Građanskom odjelu Vrhovnog suda Republike Hrvatske</w:t>
      </w:r>
      <w:r w:rsidRPr="006B40FB">
        <w:rPr>
          <w:rFonts w:ascii="Cambria" w:eastAsia="Calibri" w:hAnsi="Cambria" w:cs="Calibri"/>
          <w:sz w:val="24"/>
          <w:szCs w:val="24"/>
          <w:lang w:eastAsia="hr-HR"/>
        </w:rPr>
        <w:t xml:space="preserve"> )</w:t>
      </w:r>
    </w:p>
    <w:p w14:paraId="4D22AEEF" w14:textId="77777777" w:rsidR="009C6291" w:rsidRPr="009C6291" w:rsidRDefault="009C6291" w:rsidP="009C6291">
      <w:pPr>
        <w:contextualSpacing/>
        <w:jc w:val="center"/>
        <w:rPr>
          <w:rFonts w:ascii="Cambria" w:hAnsi="Cambria"/>
        </w:rPr>
      </w:pPr>
    </w:p>
    <w:p w14:paraId="5B935C8D" w14:textId="77777777" w:rsidR="00287EAE" w:rsidRDefault="00287EAE" w:rsidP="00FF22B9">
      <w:pPr>
        <w:spacing w:after="0" w:line="240" w:lineRule="auto"/>
        <w:jc w:val="center"/>
        <w:rPr>
          <w:rFonts w:ascii="Cambria" w:eastAsia="Calibri" w:hAnsi="Cambria" w:cs="Calibri"/>
        </w:rPr>
      </w:pPr>
    </w:p>
    <w:p w14:paraId="3D36CC95" w14:textId="77777777" w:rsidR="00FF22B9" w:rsidRPr="00FF22B9" w:rsidRDefault="00FF22B9" w:rsidP="00FF22B9">
      <w:pPr>
        <w:spacing w:after="0" w:line="240" w:lineRule="auto"/>
        <w:rPr>
          <w:rFonts w:ascii="Cambria" w:eastAsia="Calibri" w:hAnsi="Cambria" w:cs="Calibri"/>
        </w:rPr>
      </w:pPr>
      <w:r w:rsidRPr="00FF22B9">
        <w:rPr>
          <w:rFonts w:ascii="Cambria" w:eastAsia="Calibri" w:hAnsi="Cambria" w:cs="Calibri"/>
          <w:sz w:val="24"/>
          <w:szCs w:val="24"/>
          <w:lang w:eastAsia="hr-HR"/>
        </w:rPr>
        <w:t xml:space="preserve">Pozivamo zainteresirane kolegice i kolege da se odazovu ovom pozivu </w:t>
      </w:r>
      <w:r w:rsidRPr="00FF22B9">
        <w:rPr>
          <w:rFonts w:ascii="Cambria" w:eastAsia="Calibri" w:hAnsi="Cambria" w:cs="Calibri"/>
          <w:b/>
          <w:bCs/>
          <w:sz w:val="24"/>
          <w:szCs w:val="24"/>
          <w:highlight w:val="yellow"/>
          <w:u w:val="single"/>
          <w:lang w:eastAsia="hr-HR"/>
        </w:rPr>
        <w:t>te potvrde svoj dolazak na predavanje</w:t>
      </w:r>
      <w:r w:rsidRPr="00FF22B9">
        <w:rPr>
          <w:rFonts w:ascii="Cambria" w:eastAsia="Calibri" w:hAnsi="Cambria" w:cs="Calibri"/>
          <w:sz w:val="24"/>
          <w:szCs w:val="24"/>
          <w:lang w:eastAsia="hr-HR"/>
        </w:rPr>
        <w:t xml:space="preserve"> tajnici Sanji Kostešić na e-mail: </w:t>
      </w:r>
      <w:hyperlink r:id="rId7" w:history="1">
        <w:r w:rsidRPr="00FF22B9">
          <w:rPr>
            <w:rFonts w:ascii="Cambria" w:eastAsia="Calibri" w:hAnsi="Cambria" w:cs="Calibri"/>
            <w:color w:val="0000FF"/>
            <w:sz w:val="24"/>
            <w:szCs w:val="24"/>
            <w:u w:val="single"/>
            <w:lang w:eastAsia="hr-HR"/>
          </w:rPr>
          <w:t>rijeka@hok-cba.hr</w:t>
        </w:r>
      </w:hyperlink>
      <w:r w:rsidRPr="00FF22B9">
        <w:rPr>
          <w:rFonts w:ascii="Cambria" w:eastAsia="Calibri" w:hAnsi="Cambria" w:cs="Calibri"/>
          <w:sz w:val="24"/>
          <w:szCs w:val="24"/>
          <w:lang w:eastAsia="hr-HR"/>
        </w:rPr>
        <w:t>.</w:t>
      </w:r>
    </w:p>
    <w:bookmarkEnd w:id="0"/>
    <w:p w14:paraId="7A533283" w14:textId="77777777" w:rsidR="00FF22B9" w:rsidRPr="00FF22B9" w:rsidRDefault="00FF22B9" w:rsidP="00FF22B9">
      <w:pPr>
        <w:spacing w:after="0" w:line="240" w:lineRule="auto"/>
        <w:rPr>
          <w:rFonts w:ascii="Cambria" w:eastAsia="Calibri" w:hAnsi="Cambria" w:cs="Calibri"/>
          <w:lang w:eastAsia="hr-HR"/>
        </w:rPr>
      </w:pPr>
    </w:p>
    <w:p w14:paraId="64C5C93E" w14:textId="77777777" w:rsidR="00FF22B9" w:rsidRPr="00FF22B9" w:rsidRDefault="00FF22B9" w:rsidP="00FF22B9">
      <w:pPr>
        <w:spacing w:after="0" w:line="240" w:lineRule="auto"/>
        <w:rPr>
          <w:rFonts w:ascii="Cambria" w:eastAsia="Calibri" w:hAnsi="Cambria" w:cs="Calibri"/>
          <w:lang w:eastAsia="hr-HR"/>
        </w:rPr>
      </w:pPr>
      <w:r w:rsidRPr="00FF22B9">
        <w:rPr>
          <w:rFonts w:ascii="Cambria" w:eastAsia="Calibri" w:hAnsi="Cambria" w:cs="Calibri"/>
          <w:lang w:eastAsia="hr-HR"/>
        </w:rPr>
        <w:t>S poštovanjem,</w:t>
      </w:r>
    </w:p>
    <w:p w14:paraId="147F19C6" w14:textId="0D653B08" w:rsidR="00344239" w:rsidRDefault="00344239" w:rsidP="00344239">
      <w:pPr>
        <w:rPr>
          <w:rFonts w:ascii="Cambria" w:hAnsi="Cambria"/>
        </w:rPr>
      </w:pPr>
    </w:p>
    <w:p w14:paraId="7F964F62" w14:textId="08028E39" w:rsidR="00FF22B9" w:rsidRPr="00FF22B9" w:rsidRDefault="00FF22B9" w:rsidP="00344239">
      <w:pPr>
        <w:contextualSpacing/>
        <w:rPr>
          <w:rFonts w:ascii="Cambria" w:hAnsi="Cambria"/>
          <w:b/>
          <w:bCs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FF22B9">
        <w:rPr>
          <w:rFonts w:ascii="Cambria" w:hAnsi="Cambria"/>
          <w:b/>
          <w:bCs/>
        </w:rPr>
        <w:t>Vatroslav Abramović, predsjednik</w:t>
      </w:r>
    </w:p>
    <w:p w14:paraId="6516C7D1" w14:textId="2CCB7EC7" w:rsidR="00FF22B9" w:rsidRPr="00FF22B9" w:rsidRDefault="00FF22B9" w:rsidP="00344239">
      <w:pPr>
        <w:contextualSpacing/>
        <w:rPr>
          <w:rFonts w:ascii="Cambria" w:hAnsi="Cambria"/>
          <w:b/>
          <w:bCs/>
        </w:rPr>
      </w:pPr>
      <w:r w:rsidRPr="00FF22B9">
        <w:rPr>
          <w:rFonts w:ascii="Cambria" w:hAnsi="Cambria"/>
          <w:b/>
          <w:bCs/>
        </w:rPr>
        <w:tab/>
      </w:r>
      <w:r w:rsidRPr="00FF22B9">
        <w:rPr>
          <w:rFonts w:ascii="Cambria" w:hAnsi="Cambria"/>
          <w:b/>
          <w:bCs/>
        </w:rPr>
        <w:tab/>
      </w:r>
      <w:r w:rsidRPr="00FF22B9">
        <w:rPr>
          <w:rFonts w:ascii="Cambria" w:hAnsi="Cambria"/>
          <w:b/>
          <w:bCs/>
        </w:rPr>
        <w:tab/>
      </w:r>
      <w:r w:rsidRPr="00FF22B9">
        <w:rPr>
          <w:rFonts w:ascii="Cambria" w:hAnsi="Cambria"/>
          <w:b/>
          <w:bCs/>
        </w:rPr>
        <w:tab/>
      </w:r>
      <w:r w:rsidRPr="00FF22B9">
        <w:rPr>
          <w:rFonts w:ascii="Cambria" w:hAnsi="Cambria"/>
          <w:b/>
          <w:bCs/>
        </w:rPr>
        <w:tab/>
      </w:r>
      <w:r w:rsidRPr="00FF22B9">
        <w:rPr>
          <w:rFonts w:ascii="Cambria" w:hAnsi="Cambria"/>
          <w:b/>
          <w:bCs/>
        </w:rPr>
        <w:tab/>
      </w:r>
      <w:r w:rsidRPr="00FF22B9">
        <w:rPr>
          <w:rFonts w:ascii="Cambria" w:hAnsi="Cambria"/>
          <w:b/>
          <w:bCs/>
        </w:rPr>
        <w:tab/>
        <w:t>RIJEČKI ODVJETNIČKI ZBOR</w:t>
      </w:r>
    </w:p>
    <w:sectPr w:rsidR="00FF22B9" w:rsidRPr="00FF22B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37E79" w14:textId="77777777" w:rsidR="00CA5309" w:rsidRDefault="00CA5309" w:rsidP="009D0E54">
      <w:pPr>
        <w:spacing w:after="0" w:line="240" w:lineRule="auto"/>
      </w:pPr>
      <w:r>
        <w:separator/>
      </w:r>
    </w:p>
  </w:endnote>
  <w:endnote w:type="continuationSeparator" w:id="0">
    <w:p w14:paraId="31893948" w14:textId="77777777" w:rsidR="00CA5309" w:rsidRDefault="00CA5309" w:rsidP="009D0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F5078" w14:textId="77777777" w:rsidR="00CA5309" w:rsidRDefault="00CA5309" w:rsidP="009D0E54">
      <w:pPr>
        <w:spacing w:after="0" w:line="240" w:lineRule="auto"/>
      </w:pPr>
      <w:r>
        <w:separator/>
      </w:r>
    </w:p>
  </w:footnote>
  <w:footnote w:type="continuationSeparator" w:id="0">
    <w:p w14:paraId="38B7F0B1" w14:textId="77777777" w:rsidR="00CA5309" w:rsidRDefault="00CA5309" w:rsidP="009D0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77C61" w14:textId="0ABC4B87" w:rsidR="00522DCB" w:rsidRDefault="00674074" w:rsidP="00522DCB">
    <w:pPr>
      <w:spacing w:after="0"/>
      <w:rPr>
        <w:rFonts w:ascii="Cambria" w:hAnsi="Cambria"/>
      </w:rPr>
    </w:pPr>
    <w:bookmarkStart w:id="1" w:name="_Hlk94689010"/>
    <w:r>
      <w:rPr>
        <w:rFonts w:ascii="Cambria" w:hAnsi="Cambria"/>
        <w:noProof/>
      </w:rPr>
      <w:drawing>
        <wp:anchor distT="0" distB="0" distL="114300" distR="114300" simplePos="0" relativeHeight="251658240" behindDoc="1" locked="0" layoutInCell="1" allowOverlap="1" wp14:anchorId="70543FB6" wp14:editId="74AA24D3">
          <wp:simplePos x="0" y="0"/>
          <wp:positionH relativeFrom="margin">
            <wp:align>center</wp:align>
          </wp:positionH>
          <wp:positionV relativeFrom="paragraph">
            <wp:posOffset>102870</wp:posOffset>
          </wp:positionV>
          <wp:extent cx="2581275" cy="714375"/>
          <wp:effectExtent l="0" t="0" r="9525" b="9525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127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CDEDE47" w14:textId="5E42C83D" w:rsidR="00522DCB" w:rsidRDefault="009D0E54" w:rsidP="00522DCB">
    <w:pPr>
      <w:spacing w:after="0"/>
      <w:rPr>
        <w:rFonts w:ascii="Cambria" w:hAnsi="Cambria"/>
      </w:rPr>
    </w:pPr>
    <w:r>
      <w:rPr>
        <w:rFonts w:ascii="Cambria" w:hAnsi="Cambria"/>
      </w:rPr>
      <w:t xml:space="preserve"> </w:t>
    </w:r>
  </w:p>
  <w:p w14:paraId="141AC300" w14:textId="0EDBB615" w:rsidR="009D0E54" w:rsidRPr="00346991" w:rsidRDefault="009D0E54" w:rsidP="00522DCB">
    <w:pPr>
      <w:spacing w:after="0"/>
      <w:rPr>
        <w:rFonts w:ascii="Cambria" w:hAnsi="Cambria"/>
      </w:rPr>
    </w:pPr>
    <w:r w:rsidRPr="00346991">
      <w:rPr>
        <w:rFonts w:ascii="Cambria" w:hAnsi="Cambria"/>
      </w:rPr>
      <w:t>Jedrarska 5/</w:t>
    </w:r>
    <w:r w:rsidR="00522DCB">
      <w:rPr>
        <w:rFonts w:ascii="Cambria" w:hAnsi="Cambria"/>
      </w:rPr>
      <w:t xml:space="preserve">II                                                                                                                               </w:t>
    </w:r>
    <w:r w:rsidR="00522DCB" w:rsidRPr="00346991">
      <w:rPr>
        <w:rFonts w:ascii="Cambria" w:hAnsi="Cambria"/>
      </w:rPr>
      <w:t>051/214-055</w:t>
    </w:r>
    <w:r w:rsidRPr="00346991">
      <w:rPr>
        <w:rFonts w:ascii="Cambria" w:hAnsi="Cambria"/>
      </w:rPr>
      <w:t xml:space="preserve">    </w:t>
    </w:r>
    <w:r w:rsidR="005406DC">
      <w:rPr>
        <w:rFonts w:ascii="Cambria" w:hAnsi="Cambria"/>
      </w:rPr>
      <w:t xml:space="preserve">                                                             </w:t>
    </w:r>
  </w:p>
  <w:p w14:paraId="5B866A57" w14:textId="77777777" w:rsidR="00522DCB" w:rsidRDefault="009D0E54" w:rsidP="00522DCB">
    <w:pPr>
      <w:spacing w:after="0"/>
      <w:ind w:left="345"/>
      <w:rPr>
        <w:rFonts w:ascii="Cambria" w:hAnsi="Cambria"/>
      </w:rPr>
    </w:pPr>
    <w:r w:rsidRPr="00346991">
      <w:rPr>
        <w:rFonts w:ascii="Cambria" w:hAnsi="Cambria"/>
      </w:rPr>
      <w:t xml:space="preserve">Rijeka         </w:t>
    </w:r>
    <w:r w:rsidR="00522DCB">
      <w:rPr>
        <w:rFonts w:ascii="Cambria" w:hAnsi="Cambria"/>
      </w:rPr>
      <w:t xml:space="preserve">                                                                                                                          </w:t>
    </w:r>
    <w:r w:rsidR="00522DCB" w:rsidRPr="00522DCB">
      <w:rPr>
        <w:rFonts w:ascii="Cambria" w:hAnsi="Cambria"/>
        <w:color w:val="0000FF"/>
      </w:rPr>
      <w:t xml:space="preserve"> </w:t>
    </w:r>
    <w:hyperlink r:id="rId2" w:history="1">
      <w:r w:rsidR="00522DCB" w:rsidRPr="00522DCB">
        <w:rPr>
          <w:rStyle w:val="Hiperveza"/>
          <w:rFonts w:ascii="Cambria" w:hAnsi="Cambria"/>
          <w:color w:val="0000FF"/>
        </w:rPr>
        <w:t>rijeka@hok-cba.hr</w:t>
      </w:r>
    </w:hyperlink>
    <w:r w:rsidR="00522DCB">
      <w:rPr>
        <w:rFonts w:ascii="Cambria" w:hAnsi="Cambria"/>
      </w:rPr>
      <w:t xml:space="preserve"> </w:t>
    </w:r>
    <w:r w:rsidRPr="00346991">
      <w:rPr>
        <w:rFonts w:ascii="Cambria" w:hAnsi="Cambria"/>
      </w:rPr>
      <w:t xml:space="preserve">            </w:t>
    </w:r>
  </w:p>
  <w:p w14:paraId="4D88CB94" w14:textId="530E0298" w:rsidR="00522DCB" w:rsidRPr="00522DCB" w:rsidRDefault="009D0E54" w:rsidP="00522DCB">
    <w:pPr>
      <w:spacing w:after="0"/>
      <w:ind w:left="345"/>
      <w:rPr>
        <w:rFonts w:ascii="Cambria" w:hAnsi="Cambria"/>
        <w:sz w:val="12"/>
        <w:szCs w:val="12"/>
      </w:rPr>
    </w:pPr>
    <w:r w:rsidRPr="00522DCB">
      <w:rPr>
        <w:rFonts w:ascii="Cambria" w:hAnsi="Cambria"/>
        <w:sz w:val="12"/>
        <w:szCs w:val="12"/>
      </w:rPr>
      <w:t xml:space="preserve">                                                                                                              </w:t>
    </w:r>
    <w:r w:rsidR="005406DC" w:rsidRPr="00522DCB">
      <w:rPr>
        <w:rFonts w:ascii="Cambria" w:hAnsi="Cambria"/>
        <w:sz w:val="12"/>
        <w:szCs w:val="12"/>
      </w:rPr>
      <w:t xml:space="preserve">   </w:t>
    </w:r>
  </w:p>
  <w:p w14:paraId="0F2D309A" w14:textId="4C289FD7" w:rsidR="009D0E54" w:rsidRPr="009D0E54" w:rsidRDefault="009D0E54" w:rsidP="00522DCB">
    <w:pPr>
      <w:spacing w:after="0"/>
      <w:rPr>
        <w:rFonts w:ascii="Cambria" w:hAnsi="Cambria"/>
      </w:rPr>
    </w:pPr>
    <w:r>
      <w:rPr>
        <w:rFonts w:ascii="Cambria" w:hAnsi="Cambria"/>
      </w:rPr>
      <w:t>_______________________________________________________________________________________________________________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59667E"/>
    <w:multiLevelType w:val="hybridMultilevel"/>
    <w:tmpl w:val="262CE1C0"/>
    <w:lvl w:ilvl="0" w:tplc="03BA5AF2">
      <w:numFmt w:val="bullet"/>
      <w:lvlText w:val="-"/>
      <w:lvlJc w:val="left"/>
      <w:pPr>
        <w:ind w:left="720" w:hanging="360"/>
      </w:pPr>
      <w:rPr>
        <w:rFonts w:ascii="Cambria" w:eastAsia="Calibri" w:hAnsi="Cambria" w:cs="Calibri" w:hint="default"/>
        <w:b/>
        <w:bCs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7891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991"/>
    <w:rsid w:val="00054ED1"/>
    <w:rsid w:val="00063B2B"/>
    <w:rsid w:val="00103B9C"/>
    <w:rsid w:val="001E1711"/>
    <w:rsid w:val="0024480A"/>
    <w:rsid w:val="00287EAE"/>
    <w:rsid w:val="002D5A35"/>
    <w:rsid w:val="00314E28"/>
    <w:rsid w:val="00344239"/>
    <w:rsid w:val="00346991"/>
    <w:rsid w:val="00380431"/>
    <w:rsid w:val="003B6694"/>
    <w:rsid w:val="00522DCB"/>
    <w:rsid w:val="005406DC"/>
    <w:rsid w:val="00560F4B"/>
    <w:rsid w:val="00674074"/>
    <w:rsid w:val="006B40FB"/>
    <w:rsid w:val="00777BEA"/>
    <w:rsid w:val="00780699"/>
    <w:rsid w:val="00856570"/>
    <w:rsid w:val="00856A2B"/>
    <w:rsid w:val="008B45F5"/>
    <w:rsid w:val="00920DBB"/>
    <w:rsid w:val="009721E0"/>
    <w:rsid w:val="009C6291"/>
    <w:rsid w:val="009D0E54"/>
    <w:rsid w:val="00A519E4"/>
    <w:rsid w:val="00AA2ED4"/>
    <w:rsid w:val="00AD307B"/>
    <w:rsid w:val="00AE1DD0"/>
    <w:rsid w:val="00AE4D4C"/>
    <w:rsid w:val="00B15854"/>
    <w:rsid w:val="00C73C3A"/>
    <w:rsid w:val="00C84974"/>
    <w:rsid w:val="00CA5309"/>
    <w:rsid w:val="00DE7A62"/>
    <w:rsid w:val="00E13F4C"/>
    <w:rsid w:val="00FA3D23"/>
    <w:rsid w:val="00FD0E3D"/>
    <w:rsid w:val="00FF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9B11F1"/>
  <w15:chartTrackingRefBased/>
  <w15:docId w15:val="{79B388EE-854C-4899-9E6B-849859259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46991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46991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9D0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D0E54"/>
  </w:style>
  <w:style w:type="paragraph" w:styleId="Podnoje">
    <w:name w:val="footer"/>
    <w:basedOn w:val="Normal"/>
    <w:link w:val="PodnojeChar"/>
    <w:uiPriority w:val="99"/>
    <w:unhideWhenUsed/>
    <w:rsid w:val="009D0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D0E54"/>
  </w:style>
  <w:style w:type="paragraph" w:styleId="Odlomakpopisa">
    <w:name w:val="List Paragraph"/>
    <w:basedOn w:val="Normal"/>
    <w:uiPriority w:val="34"/>
    <w:qFormat/>
    <w:rsid w:val="009C6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8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ijeka@hok-cb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ijeka@hok-cba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 Riječki odvjetnički zbor</dc:creator>
  <cp:keywords/>
  <dc:description/>
  <cp:lastModifiedBy>ROZ Riječki odvjetnički zbor</cp:lastModifiedBy>
  <cp:revision>2</cp:revision>
  <cp:lastPrinted>2023-11-06T09:29:00Z</cp:lastPrinted>
  <dcterms:created xsi:type="dcterms:W3CDTF">2023-11-22T12:40:00Z</dcterms:created>
  <dcterms:modified xsi:type="dcterms:W3CDTF">2023-11-22T12:40:00Z</dcterms:modified>
</cp:coreProperties>
</file>